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3DEC0" w14:textId="77777777" w:rsidR="003E0566"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w:t>
      </w:r>
      <w:r w:rsidR="003E0566" w:rsidRPr="003E0566">
        <w:rPr>
          <w:rFonts w:ascii="Courier New" w:hAnsi="Courier New" w:cs="Courier New"/>
          <w:b/>
          <w:bCs/>
        </w:rPr>
        <w:t>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23C08E34"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3E0566" w:rsidRPr="003E0566">
        <w:rPr>
          <w:rFonts w:ascii="Courier New" w:hAnsi="Courier New" w:cs="Courier New"/>
        </w:rPr>
        <w:t xml:space="preserve">di Nanotecnologia (NANOTEC) del CNR </w:t>
      </w:r>
      <w:r w:rsidRPr="00C542BA">
        <w:rPr>
          <w:rFonts w:ascii="Courier New" w:hAnsi="Courier New" w:cs="Courier New"/>
        </w:rPr>
        <w:t>(in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B18F8A" w14:textId="77777777" w:rsidR="003E0566" w:rsidRPr="003E0566" w:rsidRDefault="00C542BA" w:rsidP="003E0566">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w:t>
      </w:r>
      <w:r w:rsidR="003E0566" w:rsidRPr="003E0566">
        <w:rPr>
          <w:rFonts w:ascii="Courier New" w:hAnsi="Courier New" w:cs="Courier New"/>
        </w:rPr>
        <w:t>l’Ente ha disposto di avviare una procedura</w:t>
      </w:r>
    </w:p>
    <w:p w14:paraId="2DDC8550" w14:textId="77777777"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lastRenderedPageBreak/>
        <w:t>negoziata senza pubblicazione di un bando, ai sensi dell’art.</w:t>
      </w:r>
    </w:p>
    <w:p w14:paraId="7FF32247" w14:textId="77777777"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t>76, comma 2, lettera b), punto 2 del D.lgs. 36/2023 (in seguito</w:t>
      </w:r>
    </w:p>
    <w:p w14:paraId="2D77044A" w14:textId="77777777"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t>“Codice”) per l’affidamento della fornitura di cui trattasi, da</w:t>
      </w:r>
    </w:p>
    <w:p w14:paraId="006D2482" w14:textId="018D2998" w:rsidR="003E0566" w:rsidRDefault="003E0566" w:rsidP="003E0566">
      <w:pPr>
        <w:adjustRightInd w:val="0"/>
        <w:snapToGrid w:val="0"/>
        <w:jc w:val="both"/>
        <w:rPr>
          <w:rFonts w:ascii="Courier New" w:hAnsi="Courier New" w:cs="Courier New"/>
        </w:rPr>
      </w:pPr>
      <w:r w:rsidRPr="003E0566">
        <w:rPr>
          <w:rFonts w:ascii="Courier New" w:hAnsi="Courier New" w:cs="Courier New"/>
        </w:rPr>
        <w:t>aggiudicarsi con il criterio del minor prezzo</w:t>
      </w:r>
      <w:r>
        <w:rPr>
          <w:rFonts w:ascii="Courier New" w:hAnsi="Courier New" w:cs="Courier New"/>
        </w:rPr>
        <w:t>;</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2EF2B2F0" w14:textId="3C562717" w:rsidR="003E0566" w:rsidRPr="003E0566" w:rsidRDefault="00C542BA" w:rsidP="003E0566">
      <w:pPr>
        <w:adjustRightInd w:val="0"/>
        <w:snapToGrid w:val="0"/>
        <w:jc w:val="both"/>
        <w:rPr>
          <w:rFonts w:ascii="Courier New" w:hAnsi="Courier New" w:cs="Courier New"/>
        </w:rPr>
      </w:pPr>
      <w:r w:rsidRPr="00C542BA">
        <w:rPr>
          <w:rFonts w:ascii="Courier New" w:hAnsi="Courier New" w:cs="Courier New"/>
        </w:rPr>
        <w:t>4)</w:t>
      </w:r>
      <w:r w:rsidR="003E0566" w:rsidRPr="003E0566">
        <w:t xml:space="preserve"> </w:t>
      </w:r>
      <w:r w:rsidR="003E0566" w:rsidRPr="003E0566">
        <w:rPr>
          <w:rFonts w:ascii="Courier New" w:hAnsi="Courier New" w:cs="Courier New"/>
        </w:rPr>
        <w:t>Con provvedimento [COMPLETARE] l’Ente ha disposto</w:t>
      </w:r>
      <w:r w:rsidR="003E0566">
        <w:rPr>
          <w:rFonts w:ascii="Courier New" w:hAnsi="Courier New" w:cs="Courier New"/>
        </w:rPr>
        <w:t xml:space="preserve"> </w:t>
      </w:r>
      <w:r w:rsidR="003E0566" w:rsidRPr="003E0566">
        <w:rPr>
          <w:rFonts w:ascii="Courier New" w:hAnsi="Courier New" w:cs="Courier New"/>
        </w:rPr>
        <w:t>l’aggiudicazione inerente all’appalto di forniture di cui</w:t>
      </w:r>
      <w:r w:rsidR="003E0566">
        <w:rPr>
          <w:rFonts w:ascii="Courier New" w:hAnsi="Courier New" w:cs="Courier New"/>
        </w:rPr>
        <w:t xml:space="preserve"> </w:t>
      </w:r>
      <w:r w:rsidR="003E0566" w:rsidRPr="003E0566">
        <w:rPr>
          <w:rFonts w:ascii="Courier New" w:hAnsi="Courier New" w:cs="Courier New"/>
        </w:rPr>
        <w:t>trattasi in favore del Contraente che ha offerto il ribasso</w:t>
      </w:r>
      <w:r w:rsidR="003E0566">
        <w:rPr>
          <w:rFonts w:ascii="Courier New" w:hAnsi="Courier New" w:cs="Courier New"/>
        </w:rPr>
        <w:t xml:space="preserve"> </w:t>
      </w:r>
      <w:r w:rsidR="003E0566" w:rsidRPr="003E0566">
        <w:rPr>
          <w:rFonts w:ascii="Courier New" w:hAnsi="Courier New" w:cs="Courier New"/>
        </w:rPr>
        <w:t>dello ___% sull’importo posto a base di gara, pari ad un importo</w:t>
      </w:r>
    </w:p>
    <w:p w14:paraId="2FC77735" w14:textId="77777777"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t>complessivo offerto pari a €________, oltre IVA, comprensivi di</w:t>
      </w:r>
    </w:p>
    <w:p w14:paraId="1234F3D0" w14:textId="77777777"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t>€ _____per oneri della sicurezza;</w:t>
      </w:r>
    </w:p>
    <w:p w14:paraId="1F04A899" w14:textId="17392A32" w:rsidR="003E0566" w:rsidRPr="003E0566" w:rsidRDefault="003E0566" w:rsidP="003E0566">
      <w:pPr>
        <w:adjustRightInd w:val="0"/>
        <w:snapToGrid w:val="0"/>
        <w:jc w:val="both"/>
        <w:rPr>
          <w:rFonts w:ascii="Courier New" w:hAnsi="Courier New" w:cs="Courier New"/>
        </w:rPr>
      </w:pPr>
      <w:r w:rsidRPr="003E0566">
        <w:rPr>
          <w:rFonts w:ascii="Courier New" w:hAnsi="Courier New" w:cs="Courier New"/>
        </w:rPr>
        <w:t>5)con riferimento alle verifiche antimafia è stata richiestal’informativa antimafia dell’Appaltatore all’interno della BDNA</w:t>
      </w:r>
      <w:r>
        <w:rPr>
          <w:rFonts w:ascii="Courier New" w:hAnsi="Courier New" w:cs="Courier New"/>
        </w:rPr>
        <w:t xml:space="preserve"> </w:t>
      </w:r>
      <w:r w:rsidRPr="003E0566">
        <w:rPr>
          <w:rFonts w:ascii="Courier New" w:hAnsi="Courier New" w:cs="Courier New"/>
        </w:rPr>
        <w:t>ed in data __________ è stato rilasciato il suddetto</w:t>
      </w:r>
    </w:p>
    <w:p w14:paraId="39FAE5D7" w14:textId="47A0AA06" w:rsidR="003E0566" w:rsidRDefault="003E0566" w:rsidP="003E0566">
      <w:pPr>
        <w:adjustRightInd w:val="0"/>
        <w:snapToGrid w:val="0"/>
        <w:jc w:val="both"/>
        <w:rPr>
          <w:rFonts w:ascii="Courier New" w:hAnsi="Courier New" w:cs="Courier New"/>
        </w:rPr>
      </w:pPr>
      <w:r w:rsidRPr="003E0566">
        <w:rPr>
          <w:rFonts w:ascii="Courier New" w:hAnsi="Courier New" w:cs="Courier New"/>
        </w:rPr>
        <w:t>Certificato</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w:t>
      </w:r>
      <w:r w:rsidRPr="00C542BA">
        <w:rPr>
          <w:rFonts w:ascii="Courier New" w:hAnsi="Courier New" w:cs="Courier New"/>
        </w:rPr>
        <w:lastRenderedPageBreak/>
        <w:t>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2EEDEF20"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w:t>
      </w:r>
      <w:r w:rsidR="003E0566">
        <w:rPr>
          <w:rFonts w:ascii="Courier New" w:hAnsi="Courier New" w:cs="Courier New"/>
        </w:rPr>
        <w:t xml:space="preserve">della fornitura </w:t>
      </w:r>
      <w:r w:rsidR="00990CB6">
        <w:rPr>
          <w:rFonts w:ascii="Courier New" w:hAnsi="Courier New" w:cs="Courier New"/>
        </w:rPr>
        <w:t xml:space="preserve">nonchè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e  documenti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35281859" w:rsidR="00C542BA" w:rsidRPr="00C542BA" w:rsidRDefault="00C542BA" w:rsidP="00C542BA">
      <w:pPr>
        <w:jc w:val="both"/>
        <w:rPr>
          <w:rFonts w:ascii="Courier New" w:hAnsi="Courier New" w:cs="Courier New"/>
        </w:rPr>
      </w:pPr>
      <w:r w:rsidRPr="00C542BA">
        <w:rPr>
          <w:rFonts w:ascii="Courier New" w:hAnsi="Courier New" w:cs="Courier New"/>
        </w:rPr>
        <w:t xml:space="preserve">1)Il presente Contratto definisce la disciplina normativa e contrattuale relativa alla prestazione da parte del Contraente delle </w:t>
      </w:r>
      <w:r w:rsidR="003E0566" w:rsidRPr="003E0566">
        <w:rPr>
          <w:rFonts w:ascii="Courier New" w:hAnsi="Courier New" w:cs="Courier New"/>
        </w:rPr>
        <w:t>fornitura, installazione e messa in opera di un microscopio confocale con testa di scansione spettrale</w:t>
      </w:r>
      <w:r w:rsidR="003E0566">
        <w:rPr>
          <w:rFonts w:ascii="Courier New" w:hAnsi="Courier New" w:cs="Courier New"/>
        </w:rPr>
        <w:t>.</w:t>
      </w:r>
    </w:p>
    <w:p w14:paraId="313B225C" w14:textId="653163C9"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w:t>
      </w:r>
      <w:r w:rsidR="00456424">
        <w:rPr>
          <w:rFonts w:ascii="Courier New" w:hAnsi="Courier New" w:cs="Courier New"/>
        </w:rPr>
        <w:t xml:space="preserve">nel progetto di 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 xml:space="preserve">atti e documenti di gara, </w:t>
      </w:r>
      <w:r w:rsidRPr="00C542BA">
        <w:rPr>
          <w:rFonts w:ascii="Courier New" w:hAnsi="Courier New" w:cs="Courier New"/>
        </w:rPr>
        <w:lastRenderedPageBreak/>
        <w:t>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12D936E1" w14:textId="617F33AE" w:rsidR="00C542BA" w:rsidRDefault="00C542BA" w:rsidP="00B94AE8">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Codice Civile, </w:t>
      </w:r>
      <w:r w:rsidR="005225A7">
        <w:rPr>
          <w:rFonts w:ascii="Courier New" w:hAnsi="Courier New" w:cs="Courier New"/>
        </w:rPr>
        <w:t>e</w:t>
      </w:r>
      <w:r w:rsidRPr="00C542BA">
        <w:rPr>
          <w:rFonts w:ascii="Courier New" w:hAnsi="Courier New" w:cs="Courier New"/>
        </w:rPr>
        <w:t>:</w:t>
      </w:r>
      <w:r w:rsidRPr="00C560AE">
        <w:rPr>
          <w:rFonts w:ascii="Courier New" w:hAnsi="Courier New" w:cs="Courier New"/>
        </w:rPr>
        <w:t xml:space="preserve">Dal </w:t>
      </w:r>
      <w:r w:rsidR="00B94AE8">
        <w:rPr>
          <w:rFonts w:ascii="Courier New" w:hAnsi="Courier New" w:cs="Courier New"/>
        </w:rPr>
        <w:t>D.Lgs. 209/2024 e s.m.i.;</w:t>
      </w:r>
    </w:p>
    <w:p w14:paraId="22AD70DD" w14:textId="325496DE" w:rsidR="00B94AE8" w:rsidRPr="00C560AE" w:rsidRDefault="00B94AE8" w:rsidP="00B94AE8">
      <w:pPr>
        <w:pStyle w:val="Paragrafoelenco"/>
        <w:numPr>
          <w:ilvl w:val="0"/>
          <w:numId w:val="14"/>
        </w:numPr>
        <w:adjustRightInd w:val="0"/>
        <w:snapToGrid w:val="0"/>
        <w:ind w:left="284" w:hanging="284"/>
        <w:contextualSpacing w:val="0"/>
        <w:jc w:val="both"/>
        <w:rPr>
          <w:rFonts w:ascii="Courier New" w:hAnsi="Courier New" w:cs="Courier New"/>
        </w:rPr>
      </w:pPr>
      <w:r w:rsidRPr="006F76B8">
        <w:rPr>
          <w:rFonts w:ascii="Courier New" w:hAnsi="Courier New" w:cs="Courier New"/>
        </w:rPr>
        <w:t>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4990FBD7" w14:textId="42A70437" w:rsidR="003E0566" w:rsidRPr="003E0566" w:rsidRDefault="00C542BA" w:rsidP="003E0566">
      <w:pPr>
        <w:jc w:val="both"/>
        <w:rPr>
          <w:rFonts w:ascii="Courier New" w:hAnsi="Courier New" w:cs="Courier New"/>
        </w:rPr>
      </w:pPr>
      <w:bookmarkStart w:id="0" w:name="_Ref31359374"/>
      <w:r w:rsidRPr="00C542BA">
        <w:rPr>
          <w:rFonts w:ascii="Courier New" w:hAnsi="Courier New" w:cs="Courier New"/>
        </w:rPr>
        <w:t xml:space="preserve">1)La fornitura </w:t>
      </w:r>
      <w:r w:rsidR="003E0566" w:rsidRPr="003E0566">
        <w:rPr>
          <w:rFonts w:ascii="Courier New" w:hAnsi="Courier New" w:cs="Courier New"/>
        </w:rPr>
        <w:t>dovrà essere consegnata ed installata presso l’edificio F piano primo dell’Istituto di Nanotecnologia CNR NANOTEC c/o Campus Ecotekne, Via Monteroni, 73100 Lecce al piano primo.</w:t>
      </w:r>
    </w:p>
    <w:p w14:paraId="14174956" w14:textId="073A8403" w:rsidR="00C542BA" w:rsidRPr="00C542BA" w:rsidRDefault="003E0566" w:rsidP="003E0566">
      <w:pPr>
        <w:jc w:val="both"/>
        <w:rPr>
          <w:rFonts w:ascii="Courier New" w:hAnsi="Courier New" w:cs="Courier New"/>
        </w:rPr>
      </w:pPr>
      <w:r w:rsidRPr="003E0566">
        <w:rPr>
          <w:rFonts w:ascii="Courier New" w:hAnsi="Courier New" w:cs="Courier New"/>
        </w:rPr>
        <w:t xml:space="preserve">La fornitura dovrà essere consegnata ed installata entro 90 (novanta) giorni naturali e consecutivi decorrenti dalla data </w:t>
      </w:r>
      <w:r w:rsidRPr="003E0566">
        <w:rPr>
          <w:rFonts w:ascii="Courier New" w:hAnsi="Courier New" w:cs="Courier New"/>
        </w:rPr>
        <w:lastRenderedPageBreak/>
        <w:t xml:space="preserve">di stipula del </w:t>
      </w:r>
      <w:r>
        <w:rPr>
          <w:rFonts w:ascii="Courier New" w:hAnsi="Courier New" w:cs="Courier New"/>
        </w:rPr>
        <w:t xml:space="preserve">presente </w:t>
      </w:r>
      <w:r w:rsidRPr="003E0566">
        <w:rPr>
          <w:rFonts w:ascii="Courier New" w:hAnsi="Courier New" w:cs="Courier New"/>
        </w:rPr>
        <w:t>contratto di appalto</w:t>
      </w:r>
      <w:r>
        <w:rPr>
          <w:rFonts w:ascii="Courier New" w:hAnsi="Courier New" w:cs="Courier New"/>
        </w:rPr>
        <w:t xml:space="preserve"> </w:t>
      </w:r>
      <w:r w:rsidRPr="003E0566">
        <w:rPr>
          <w:rFonts w:ascii="Courier New" w:hAnsi="Courier New" w:cs="Courier New"/>
        </w:rPr>
        <w:t xml:space="preserve">al fine di rispettare le tempistiche connesse previste dal cronoprogramma procedurale del progetto FIT FOR MEDICAL ROBOTICS (FIT4MEDROB). </w:t>
      </w:r>
      <w:r w:rsidR="00C542BA" w:rsidRPr="00C542BA">
        <w:rPr>
          <w:rFonts w:ascii="Courier New" w:hAnsi="Courier New" w:cs="Courier New"/>
        </w:rPr>
        <w:t>essere consegnata</w:t>
      </w:r>
      <w:r w:rsidR="00456424">
        <w:rPr>
          <w:rFonts w:ascii="Courier New" w:hAnsi="Courier New" w:cs="Courier New"/>
        </w:rPr>
        <w:t>/eseguiti</w:t>
      </w:r>
      <w:r w:rsidR="00C542BA"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00C542BA" w:rsidRPr="00C542BA">
        <w:rPr>
          <w:rFonts w:ascii="Courier New" w:hAnsi="Courier New" w:cs="Courier New"/>
        </w:rPr>
        <w:t xml:space="preserve">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w:t>
      </w:r>
      <w:r w:rsidRPr="00C542BA">
        <w:rPr>
          <w:rFonts w:ascii="Courier New" w:hAnsi="Courier New" w:cs="Courier New"/>
        </w:rPr>
        <w:lastRenderedPageBreak/>
        <w:t>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006A767" w:rsidR="00C542BA" w:rsidRPr="00C542BA" w:rsidRDefault="00C542BA" w:rsidP="00C542BA">
      <w:pPr>
        <w:jc w:val="both"/>
        <w:rPr>
          <w:rFonts w:ascii="Courier New" w:hAnsi="Courier New" w:cs="Courier New"/>
        </w:rPr>
      </w:pPr>
      <w:r w:rsidRPr="00C542BA">
        <w:rPr>
          <w:rFonts w:ascii="Courier New" w:hAnsi="Courier New" w:cs="Courier New"/>
        </w:rPr>
        <w:t>4)</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6423338D" w14:textId="77777777" w:rsidR="001F0603" w:rsidRPr="001F0603" w:rsidRDefault="001F0603" w:rsidP="001F0603">
      <w:pPr>
        <w:pStyle w:val="Titolo1"/>
        <w:rPr>
          <w:rFonts w:ascii="Courier New" w:hAnsi="Courier New" w:cs="Courier New"/>
          <w:bCs/>
          <w:sz w:val="20"/>
          <w:u w:val="none"/>
        </w:rPr>
      </w:pPr>
      <w:bookmarkStart w:id="1" w:name="_Ref31359434"/>
      <w:r w:rsidRPr="001F0603">
        <w:rPr>
          <w:rFonts w:ascii="Courier New" w:hAnsi="Courier New" w:cs="Courier New"/>
          <w:bCs/>
          <w:sz w:val="20"/>
          <w:u w:val="none"/>
        </w:rPr>
        <w:lastRenderedPageBreak/>
        <w:t>ART. 7 - RESPONSABILITA’ DELL’APPALTATORE E OBBLIGHI SPECIFICI</w:t>
      </w:r>
    </w:p>
    <w:p w14:paraId="0E29882E" w14:textId="77777777" w:rsidR="001F0603" w:rsidRDefault="001F0603" w:rsidP="001F0603">
      <w:pPr>
        <w:pStyle w:val="Titolo1"/>
        <w:rPr>
          <w:rFonts w:ascii="Courier New" w:hAnsi="Courier New" w:cs="Courier New"/>
          <w:bCs/>
          <w:sz w:val="20"/>
          <w:u w:val="none"/>
        </w:rPr>
      </w:pPr>
      <w:r w:rsidRPr="001F0603">
        <w:rPr>
          <w:rFonts w:ascii="Courier New" w:hAnsi="Courier New" w:cs="Courier New"/>
          <w:bCs/>
          <w:sz w:val="20"/>
          <w:u w:val="none"/>
        </w:rPr>
        <w:t xml:space="preserve">DERIVANTI DAL PNRR </w:t>
      </w:r>
    </w:p>
    <w:p w14:paraId="020F86EB"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Nel rinviare a quanto più compiutamente stabilito in merito dal</w:t>
      </w:r>
    </w:p>
    <w:p w14:paraId="28B79F24"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Capitolato Speciale d’Appalto per gli interventi finanziati con</w:t>
      </w:r>
    </w:p>
    <w:p w14:paraId="276103A5"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risorse del PNRR, si precisa in questa sede quanto di seguito</w:t>
      </w:r>
    </w:p>
    <w:p w14:paraId="4FD59A12"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esposto.</w:t>
      </w:r>
    </w:p>
    <w:p w14:paraId="078F0E4A" w14:textId="193C38E2"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L’Appaltatore, nello svolgimento delle prestazioni e delle</w:t>
      </w:r>
      <w:r>
        <w:rPr>
          <w:rFonts w:ascii="Courier New" w:hAnsi="Courier New" w:cs="Courier New"/>
          <w:b w:val="0"/>
          <w:sz w:val="20"/>
          <w:u w:val="none"/>
        </w:rPr>
        <w:t xml:space="preserve"> </w:t>
      </w:r>
      <w:r w:rsidRPr="001F0603">
        <w:rPr>
          <w:rFonts w:ascii="Courier New" w:hAnsi="Courier New" w:cs="Courier New"/>
          <w:b w:val="0"/>
          <w:sz w:val="20"/>
          <w:u w:val="none"/>
        </w:rPr>
        <w:t>attività oggetto del presente contratto, è tenuto:</w:t>
      </w:r>
    </w:p>
    <w:p w14:paraId="7C5F98B1" w14:textId="75D41AAA"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a contribuire al conseguimento di Milestone e Target</w:t>
      </w:r>
      <w:r>
        <w:rPr>
          <w:rFonts w:ascii="Courier New" w:hAnsi="Courier New" w:cs="Courier New"/>
          <w:b w:val="0"/>
          <w:sz w:val="20"/>
          <w:u w:val="none"/>
        </w:rPr>
        <w:t xml:space="preserve"> </w:t>
      </w:r>
      <w:r w:rsidRPr="001F0603">
        <w:rPr>
          <w:rFonts w:ascii="Courier New" w:hAnsi="Courier New" w:cs="Courier New"/>
          <w:b w:val="0"/>
          <w:sz w:val="20"/>
          <w:u w:val="none"/>
        </w:rPr>
        <w:t>previsti per il Progetto “FIT4MEDROB”;</w:t>
      </w:r>
    </w:p>
    <w:p w14:paraId="1A9D996A" w14:textId="7A71A805"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a rispettare la tempistica di realizzazione/avanzamento</w:t>
      </w:r>
    </w:p>
    <w:p w14:paraId="2AFB1DF4" w14:textId="3857DBC2"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delle attività progettuali in coerenza con le tempistiche</w:t>
      </w:r>
      <w:r>
        <w:rPr>
          <w:rFonts w:ascii="Courier New" w:hAnsi="Courier New" w:cs="Courier New"/>
          <w:b w:val="0"/>
          <w:sz w:val="20"/>
          <w:u w:val="none"/>
        </w:rPr>
        <w:t xml:space="preserve"> </w:t>
      </w:r>
      <w:r w:rsidRPr="001F0603">
        <w:rPr>
          <w:rFonts w:ascii="Courier New" w:hAnsi="Courier New" w:cs="Courier New"/>
          <w:b w:val="0"/>
          <w:sz w:val="20"/>
          <w:u w:val="none"/>
        </w:rPr>
        <w:t>previste dal cronoprogramma procedurale del Progetto</w:t>
      </w:r>
      <w:r>
        <w:rPr>
          <w:rFonts w:ascii="Courier New" w:hAnsi="Courier New" w:cs="Courier New"/>
          <w:b w:val="0"/>
          <w:sz w:val="20"/>
          <w:u w:val="none"/>
        </w:rPr>
        <w:t xml:space="preserve"> </w:t>
      </w:r>
      <w:r w:rsidRPr="001F0603">
        <w:rPr>
          <w:rFonts w:ascii="Courier New" w:hAnsi="Courier New" w:cs="Courier New"/>
          <w:b w:val="0"/>
          <w:sz w:val="20"/>
          <w:u w:val="none"/>
        </w:rPr>
        <w:t>“FIT4MEDROB”;</w:t>
      </w:r>
    </w:p>
    <w:p w14:paraId="025F18CE" w14:textId="16FC6FA2"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a comunicare il monitoraggio in itinere del corretto</w:t>
      </w:r>
      <w:r>
        <w:rPr>
          <w:rFonts w:ascii="Courier New" w:hAnsi="Courier New" w:cs="Courier New"/>
          <w:b w:val="0"/>
          <w:sz w:val="20"/>
          <w:u w:val="none"/>
        </w:rPr>
        <w:t xml:space="preserve"> </w:t>
      </w:r>
      <w:r w:rsidRPr="001F0603">
        <w:rPr>
          <w:rFonts w:ascii="Courier New" w:hAnsi="Courier New" w:cs="Courier New"/>
          <w:b w:val="0"/>
          <w:sz w:val="20"/>
          <w:u w:val="none"/>
        </w:rPr>
        <w:t>avanzamento delle attività per la precoce individuazione</w:t>
      </w:r>
      <w:r>
        <w:rPr>
          <w:rFonts w:ascii="Courier New" w:hAnsi="Courier New" w:cs="Courier New"/>
          <w:b w:val="0"/>
          <w:sz w:val="20"/>
          <w:u w:val="none"/>
        </w:rPr>
        <w:t xml:space="preserve"> </w:t>
      </w:r>
      <w:r w:rsidRPr="001F0603">
        <w:rPr>
          <w:rFonts w:ascii="Courier New" w:hAnsi="Courier New" w:cs="Courier New"/>
          <w:b w:val="0"/>
          <w:sz w:val="20"/>
          <w:u w:val="none"/>
        </w:rPr>
        <w:t>d</w:t>
      </w:r>
      <w:r>
        <w:rPr>
          <w:rFonts w:ascii="Courier New" w:hAnsi="Courier New" w:cs="Courier New"/>
          <w:b w:val="0"/>
          <w:sz w:val="20"/>
          <w:u w:val="none"/>
        </w:rPr>
        <w:t xml:space="preserve">i </w:t>
      </w:r>
      <w:r w:rsidRPr="001F0603">
        <w:rPr>
          <w:rFonts w:ascii="Courier New" w:hAnsi="Courier New" w:cs="Courier New"/>
          <w:b w:val="0"/>
          <w:sz w:val="20"/>
          <w:u w:val="none"/>
        </w:rPr>
        <w:t>scostamenti e la messa in campo di azioni correttive,</w:t>
      </w:r>
      <w:r>
        <w:rPr>
          <w:rFonts w:ascii="Courier New" w:hAnsi="Courier New" w:cs="Courier New"/>
          <w:b w:val="0"/>
          <w:sz w:val="20"/>
          <w:u w:val="none"/>
        </w:rPr>
        <w:t xml:space="preserve"> </w:t>
      </w:r>
      <w:r w:rsidRPr="001F0603">
        <w:rPr>
          <w:rFonts w:ascii="Courier New" w:hAnsi="Courier New" w:cs="Courier New"/>
          <w:b w:val="0"/>
          <w:sz w:val="20"/>
          <w:u w:val="none"/>
        </w:rPr>
        <w:t>in tempo utile per l'alimentazione della piattaforma GEA;</w:t>
      </w:r>
    </w:p>
    <w:p w14:paraId="7F7E8815" w14:textId="09DB52ED"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a rilasciare eventuali “prodotti/output” di conclusione</w:t>
      </w:r>
      <w:r>
        <w:rPr>
          <w:rFonts w:ascii="Courier New" w:hAnsi="Courier New" w:cs="Courier New"/>
          <w:b w:val="0"/>
          <w:sz w:val="20"/>
          <w:u w:val="none"/>
        </w:rPr>
        <w:t xml:space="preserve"> </w:t>
      </w:r>
      <w:r w:rsidRPr="001F0603">
        <w:rPr>
          <w:rFonts w:ascii="Courier New" w:hAnsi="Courier New" w:cs="Courier New"/>
          <w:b w:val="0"/>
          <w:sz w:val="20"/>
          <w:u w:val="none"/>
        </w:rPr>
        <w:t>delle attività al fine di attestare il raggiungimento dei</w:t>
      </w:r>
      <w:r>
        <w:rPr>
          <w:rFonts w:ascii="Courier New" w:hAnsi="Courier New" w:cs="Courier New"/>
          <w:b w:val="0"/>
          <w:sz w:val="20"/>
          <w:u w:val="none"/>
        </w:rPr>
        <w:t xml:space="preserve"> </w:t>
      </w:r>
      <w:r w:rsidRPr="001F0603">
        <w:rPr>
          <w:rFonts w:ascii="Courier New" w:hAnsi="Courier New" w:cs="Courier New"/>
          <w:b w:val="0"/>
          <w:sz w:val="20"/>
          <w:u w:val="none"/>
        </w:rPr>
        <w:t>target associati al Progetto;</w:t>
      </w:r>
    </w:p>
    <w:p w14:paraId="2C59A136" w14:textId="1379F7F0"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a rispettare il principio DNSH</w:t>
      </w:r>
      <w:r>
        <w:rPr>
          <w:rFonts w:ascii="Courier New" w:hAnsi="Courier New" w:cs="Courier New"/>
          <w:b w:val="0"/>
          <w:sz w:val="20"/>
          <w:u w:val="none"/>
        </w:rPr>
        <w:t xml:space="preserve"> </w:t>
      </w:r>
      <w:r w:rsidRPr="001F0603">
        <w:rPr>
          <w:rFonts w:ascii="Courier New" w:hAnsi="Courier New" w:cs="Courier New"/>
          <w:b w:val="0"/>
          <w:sz w:val="20"/>
          <w:u w:val="none"/>
        </w:rPr>
        <w:t>(prescrizioni/condizionalità/requisiti) richiamato nelle</w:t>
      </w:r>
      <w:r>
        <w:rPr>
          <w:rFonts w:ascii="Courier New" w:hAnsi="Courier New" w:cs="Courier New"/>
          <w:b w:val="0"/>
          <w:sz w:val="20"/>
          <w:u w:val="none"/>
        </w:rPr>
        <w:t xml:space="preserve"> </w:t>
      </w:r>
      <w:r w:rsidRPr="001F0603">
        <w:rPr>
          <w:rFonts w:ascii="Courier New" w:hAnsi="Courier New" w:cs="Courier New"/>
          <w:b w:val="0"/>
          <w:sz w:val="20"/>
          <w:u w:val="none"/>
        </w:rPr>
        <w:t>Linee Guida relative al Progetto “FIT4MEDROB”;</w:t>
      </w:r>
    </w:p>
    <w:p w14:paraId="19003BBF" w14:textId="23F586BC"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 con specifico riferimento alla fornitura di computer e/o</w:t>
      </w:r>
      <w:r>
        <w:rPr>
          <w:rFonts w:ascii="Courier New" w:hAnsi="Courier New" w:cs="Courier New"/>
          <w:b w:val="0"/>
          <w:sz w:val="20"/>
          <w:u w:val="none"/>
        </w:rPr>
        <w:t xml:space="preserve"> </w:t>
      </w:r>
      <w:r w:rsidRPr="001F0603">
        <w:rPr>
          <w:rFonts w:ascii="Courier New" w:hAnsi="Courier New" w:cs="Courier New"/>
          <w:b w:val="0"/>
          <w:sz w:val="20"/>
          <w:u w:val="none"/>
        </w:rPr>
        <w:t xml:space="preserve">di </w:t>
      </w:r>
      <w:r w:rsidRPr="001F0603">
        <w:rPr>
          <w:rFonts w:ascii="Courier New" w:hAnsi="Courier New" w:cs="Courier New"/>
          <w:b w:val="0"/>
          <w:sz w:val="20"/>
          <w:u w:val="none"/>
        </w:rPr>
        <w:lastRenderedPageBreak/>
        <w:t>apparecchiature elettriche ed elettroniche, a</w:t>
      </w:r>
      <w:r>
        <w:rPr>
          <w:rFonts w:ascii="Courier New" w:hAnsi="Courier New" w:cs="Courier New"/>
          <w:b w:val="0"/>
          <w:sz w:val="20"/>
          <w:u w:val="none"/>
        </w:rPr>
        <w:t xml:space="preserve"> </w:t>
      </w:r>
      <w:r w:rsidRPr="001F0603">
        <w:rPr>
          <w:rFonts w:ascii="Courier New" w:hAnsi="Courier New" w:cs="Courier New"/>
          <w:b w:val="0"/>
          <w:sz w:val="20"/>
          <w:u w:val="none"/>
        </w:rPr>
        <w:t>rispettare il principio DNSH con specifico riferimento a</w:t>
      </w:r>
      <w:r>
        <w:rPr>
          <w:rFonts w:ascii="Courier New" w:hAnsi="Courier New" w:cs="Courier New"/>
          <w:b w:val="0"/>
          <w:sz w:val="20"/>
          <w:u w:val="none"/>
        </w:rPr>
        <w:t xml:space="preserve"> </w:t>
      </w:r>
      <w:r w:rsidRPr="001F0603">
        <w:rPr>
          <w:rFonts w:ascii="Courier New" w:hAnsi="Courier New" w:cs="Courier New"/>
          <w:b w:val="0"/>
          <w:sz w:val="20"/>
          <w:u w:val="none"/>
        </w:rPr>
        <w:t>quanto previsto dalla Scheda Tecnica n. 3 prevista dalla</w:t>
      </w:r>
      <w:r>
        <w:rPr>
          <w:rFonts w:ascii="Courier New" w:hAnsi="Courier New" w:cs="Courier New"/>
          <w:b w:val="0"/>
          <w:sz w:val="20"/>
          <w:u w:val="none"/>
        </w:rPr>
        <w:t xml:space="preserve"> </w:t>
      </w:r>
      <w:r w:rsidRPr="001F0603">
        <w:rPr>
          <w:rFonts w:ascii="Courier New" w:hAnsi="Courier New" w:cs="Courier New"/>
          <w:b w:val="0"/>
          <w:sz w:val="20"/>
          <w:u w:val="none"/>
        </w:rPr>
        <w:t>Guida operativa allegata alla Circolare della Ragioneria</w:t>
      </w:r>
      <w:r>
        <w:rPr>
          <w:rFonts w:ascii="Courier New" w:hAnsi="Courier New" w:cs="Courier New"/>
          <w:b w:val="0"/>
          <w:sz w:val="20"/>
          <w:u w:val="none"/>
        </w:rPr>
        <w:t xml:space="preserve"> </w:t>
      </w:r>
      <w:r w:rsidRPr="001F0603">
        <w:rPr>
          <w:rFonts w:ascii="Courier New" w:hAnsi="Courier New" w:cs="Courier New"/>
          <w:b w:val="0"/>
          <w:sz w:val="20"/>
          <w:u w:val="none"/>
        </w:rPr>
        <w:t>Generale dello Stato n. 32 del 30.12. 2021, aggiornata con</w:t>
      </w:r>
      <w:r>
        <w:rPr>
          <w:rFonts w:ascii="Courier New" w:hAnsi="Courier New" w:cs="Courier New"/>
          <w:b w:val="0"/>
          <w:sz w:val="20"/>
          <w:u w:val="none"/>
        </w:rPr>
        <w:t xml:space="preserve"> </w:t>
      </w:r>
      <w:r w:rsidRPr="001F0603">
        <w:rPr>
          <w:rFonts w:ascii="Courier New" w:hAnsi="Courier New" w:cs="Courier New"/>
          <w:b w:val="0"/>
          <w:sz w:val="20"/>
          <w:u w:val="none"/>
        </w:rPr>
        <w:t>successiva circolare n. 33 del 13.10.2022, consapevole che</w:t>
      </w:r>
      <w:r>
        <w:rPr>
          <w:rFonts w:ascii="Courier New" w:hAnsi="Courier New" w:cs="Courier New"/>
          <w:b w:val="0"/>
          <w:sz w:val="20"/>
          <w:u w:val="none"/>
        </w:rPr>
        <w:t xml:space="preserve"> </w:t>
      </w:r>
      <w:r w:rsidRPr="001F0603">
        <w:rPr>
          <w:rFonts w:ascii="Courier New" w:hAnsi="Courier New" w:cs="Courier New"/>
          <w:b w:val="0"/>
          <w:sz w:val="20"/>
          <w:u w:val="none"/>
        </w:rPr>
        <w:t>le verifiche sul rispetto degli obblighi DNSH verranno</w:t>
      </w:r>
      <w:r>
        <w:rPr>
          <w:rFonts w:ascii="Courier New" w:hAnsi="Courier New" w:cs="Courier New"/>
          <w:b w:val="0"/>
          <w:sz w:val="20"/>
          <w:u w:val="none"/>
        </w:rPr>
        <w:t xml:space="preserve"> </w:t>
      </w:r>
      <w:r w:rsidRPr="001F0603">
        <w:rPr>
          <w:rFonts w:ascii="Courier New" w:hAnsi="Courier New" w:cs="Courier New"/>
          <w:b w:val="0"/>
          <w:sz w:val="20"/>
          <w:u w:val="none"/>
        </w:rPr>
        <w:t>eseguite dal CNR avvalendosi della pertinente check-list</w:t>
      </w:r>
      <w:r>
        <w:rPr>
          <w:rFonts w:ascii="Courier New" w:hAnsi="Courier New" w:cs="Courier New"/>
          <w:b w:val="0"/>
          <w:sz w:val="20"/>
          <w:u w:val="none"/>
        </w:rPr>
        <w:t xml:space="preserve"> </w:t>
      </w:r>
      <w:r w:rsidRPr="001F0603">
        <w:rPr>
          <w:rFonts w:ascii="Courier New" w:hAnsi="Courier New" w:cs="Courier New"/>
          <w:b w:val="0"/>
          <w:sz w:val="20"/>
          <w:u w:val="none"/>
        </w:rPr>
        <w:t>allegata alla suddetta Guida operativa.</w:t>
      </w:r>
    </w:p>
    <w:p w14:paraId="7166FB6C" w14:textId="209C284D" w:rsidR="001F0603" w:rsidRDefault="001F0603" w:rsidP="001F0603">
      <w:pPr>
        <w:pStyle w:val="Titolo1"/>
        <w:rPr>
          <w:rFonts w:ascii="Courier New" w:hAnsi="Courier New" w:cs="Courier New"/>
          <w:bCs/>
          <w:sz w:val="20"/>
          <w:u w:val="none"/>
        </w:rPr>
      </w:pPr>
      <w:r w:rsidRPr="001F0603">
        <w:rPr>
          <w:rFonts w:ascii="Courier New" w:hAnsi="Courier New" w:cs="Courier New"/>
          <w:bCs/>
          <w:sz w:val="20"/>
          <w:u w:val="none"/>
        </w:rPr>
        <w:t>ART.8 – GARANZIA DEFINITIVA</w:t>
      </w:r>
    </w:p>
    <w:p w14:paraId="33AFE57C" w14:textId="4F4475B6"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L’ Appaltatore ha costituito a favore del CNR una garanzia</w:t>
      </w:r>
      <w:r>
        <w:rPr>
          <w:rFonts w:ascii="Courier New" w:hAnsi="Courier New" w:cs="Courier New"/>
          <w:b w:val="0"/>
          <w:sz w:val="20"/>
          <w:u w:val="none"/>
        </w:rPr>
        <w:t xml:space="preserve"> </w:t>
      </w:r>
      <w:r w:rsidRPr="001F0603">
        <w:rPr>
          <w:rFonts w:ascii="Courier New" w:hAnsi="Courier New" w:cs="Courier New"/>
          <w:b w:val="0"/>
          <w:sz w:val="20"/>
          <w:u w:val="none"/>
        </w:rPr>
        <w:t>definitiva mediante polizza fideiussoria assicurativa</w:t>
      </w:r>
      <w:r>
        <w:rPr>
          <w:rFonts w:ascii="Courier New" w:hAnsi="Courier New" w:cs="Courier New"/>
          <w:b w:val="0"/>
          <w:sz w:val="20"/>
          <w:u w:val="none"/>
        </w:rPr>
        <w:t xml:space="preserve"> </w:t>
      </w:r>
      <w:r w:rsidRPr="001F0603">
        <w:rPr>
          <w:rFonts w:ascii="Courier New" w:hAnsi="Courier New" w:cs="Courier New"/>
          <w:b w:val="0"/>
          <w:sz w:val="20"/>
          <w:u w:val="none"/>
        </w:rPr>
        <w:t>dell’importo di € ____(Euro_________); in conformità al disposto</w:t>
      </w:r>
    </w:p>
    <w:p w14:paraId="2D54B9D1" w14:textId="7D8EDA3D"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dell’art. 117 del Codice, a garanzia dell’adempimento di tutte</w:t>
      </w:r>
      <w:r>
        <w:rPr>
          <w:rFonts w:ascii="Courier New" w:hAnsi="Courier New" w:cs="Courier New"/>
          <w:b w:val="0"/>
          <w:sz w:val="20"/>
          <w:u w:val="none"/>
        </w:rPr>
        <w:t xml:space="preserve"> </w:t>
      </w:r>
      <w:r w:rsidRPr="001F0603">
        <w:rPr>
          <w:rFonts w:ascii="Courier New" w:hAnsi="Courier New" w:cs="Courier New"/>
          <w:b w:val="0"/>
          <w:sz w:val="20"/>
          <w:u w:val="none"/>
        </w:rPr>
        <w:t>le obbligazioni del contratto, del risarcimento dei danni</w:t>
      </w:r>
      <w:r>
        <w:rPr>
          <w:rFonts w:ascii="Courier New" w:hAnsi="Courier New" w:cs="Courier New"/>
          <w:b w:val="0"/>
          <w:sz w:val="20"/>
          <w:u w:val="none"/>
        </w:rPr>
        <w:t xml:space="preserve"> </w:t>
      </w:r>
      <w:r w:rsidRPr="001F0603">
        <w:rPr>
          <w:rFonts w:ascii="Courier New" w:hAnsi="Courier New" w:cs="Courier New"/>
          <w:b w:val="0"/>
          <w:sz w:val="20"/>
          <w:u w:val="none"/>
        </w:rPr>
        <w:t>derivanti dall’eventuale inadempimento delle obbligazioni</w:t>
      </w:r>
      <w:r>
        <w:rPr>
          <w:rFonts w:ascii="Courier New" w:hAnsi="Courier New" w:cs="Courier New"/>
          <w:b w:val="0"/>
          <w:sz w:val="20"/>
          <w:u w:val="none"/>
        </w:rPr>
        <w:t xml:space="preserve"> </w:t>
      </w:r>
      <w:r w:rsidRPr="001F0603">
        <w:rPr>
          <w:rFonts w:ascii="Courier New" w:hAnsi="Courier New" w:cs="Courier New"/>
          <w:b w:val="0"/>
          <w:sz w:val="20"/>
          <w:u w:val="none"/>
        </w:rPr>
        <w:t>stesse, dei crediti derivanti dall’applicazione di penali,</w:t>
      </w:r>
      <w:r>
        <w:rPr>
          <w:rFonts w:ascii="Courier New" w:hAnsi="Courier New" w:cs="Courier New"/>
          <w:b w:val="0"/>
          <w:sz w:val="20"/>
          <w:u w:val="none"/>
        </w:rPr>
        <w:t xml:space="preserve"> </w:t>
      </w:r>
      <w:r w:rsidRPr="001F0603">
        <w:rPr>
          <w:rFonts w:ascii="Courier New" w:hAnsi="Courier New" w:cs="Courier New"/>
          <w:b w:val="0"/>
          <w:sz w:val="20"/>
          <w:u w:val="none"/>
        </w:rPr>
        <w:t>nonché a garanzia del rimborso delle somme pagate in più all’</w:t>
      </w:r>
    </w:p>
    <w:p w14:paraId="26694D5C"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Appaltatore rispetto alle risultanze della liquidazione finale,</w:t>
      </w:r>
    </w:p>
    <w:p w14:paraId="40011915" w14:textId="10AA94ED"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salva comunque la risarcibilità del maggior danno verso l’</w:t>
      </w:r>
      <w:r>
        <w:rPr>
          <w:rFonts w:ascii="Courier New" w:hAnsi="Courier New" w:cs="Courier New"/>
          <w:b w:val="0"/>
          <w:sz w:val="20"/>
          <w:u w:val="none"/>
        </w:rPr>
        <w:t>Appaltatore</w:t>
      </w:r>
      <w:r w:rsidRPr="001F0603">
        <w:rPr>
          <w:rFonts w:ascii="Courier New" w:hAnsi="Courier New" w:cs="Courier New"/>
          <w:b w:val="0"/>
          <w:sz w:val="20"/>
          <w:u w:val="none"/>
        </w:rPr>
        <w:t>.</w:t>
      </w:r>
    </w:p>
    <w:p w14:paraId="052C1AEA" w14:textId="77777777"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Per l’escussione della garanzia, l’CNR si rivolgerà direttamente</w:t>
      </w:r>
    </w:p>
    <w:p w14:paraId="63A1D3C4" w14:textId="08114626" w:rsidR="001F0603" w:rsidRPr="001F0603" w:rsidRDefault="001F0603" w:rsidP="001F0603">
      <w:pPr>
        <w:pStyle w:val="Titolo1"/>
        <w:jc w:val="both"/>
        <w:rPr>
          <w:rFonts w:ascii="Courier New" w:hAnsi="Courier New" w:cs="Courier New"/>
          <w:b w:val="0"/>
          <w:sz w:val="20"/>
          <w:u w:val="none"/>
        </w:rPr>
      </w:pPr>
      <w:r w:rsidRPr="001F0603">
        <w:rPr>
          <w:rFonts w:ascii="Courier New" w:hAnsi="Courier New" w:cs="Courier New"/>
          <w:b w:val="0"/>
          <w:sz w:val="20"/>
          <w:u w:val="none"/>
        </w:rPr>
        <w:t>al garante.</w:t>
      </w:r>
    </w:p>
    <w:p w14:paraId="40045EE7" w14:textId="34ACF190" w:rsidR="001F0603" w:rsidRPr="001F0603" w:rsidRDefault="001F0603" w:rsidP="001F0603">
      <w:pPr>
        <w:jc w:val="both"/>
        <w:rPr>
          <w:rFonts w:ascii="Courier New" w:hAnsi="Courier New" w:cs="Courier New"/>
        </w:rPr>
      </w:pPr>
      <w:r w:rsidRPr="001F0603">
        <w:rPr>
          <w:rFonts w:ascii="Courier New" w:hAnsi="Courier New" w:cs="Courier New"/>
        </w:rPr>
        <w:t>Detta garanzia autonoma sar</w:t>
      </w:r>
      <w:r w:rsidRPr="001F0603">
        <w:rPr>
          <w:rFonts w:ascii="Courier New" w:hAnsi="Courier New" w:cs="Courier New" w:hint="eastAsia"/>
        </w:rPr>
        <w:t>à</w:t>
      </w:r>
      <w:r w:rsidRPr="001F0603">
        <w:rPr>
          <w:rFonts w:ascii="Courier New" w:hAnsi="Courier New" w:cs="Courier New"/>
        </w:rPr>
        <w:t xml:space="preserve"> svincolata a seguito</w:t>
      </w:r>
      <w:r>
        <w:rPr>
          <w:rFonts w:ascii="Courier New" w:hAnsi="Courier New" w:cs="Courier New"/>
        </w:rPr>
        <w:t xml:space="preserve"> </w:t>
      </w:r>
      <w:r w:rsidRPr="001F0603">
        <w:rPr>
          <w:rFonts w:ascii="Courier New" w:hAnsi="Courier New" w:cs="Courier New"/>
        </w:rPr>
        <w:t>dell</w:t>
      </w:r>
      <w:r w:rsidRPr="001F0603">
        <w:rPr>
          <w:rFonts w:ascii="Courier New" w:hAnsi="Courier New" w:cs="Courier New" w:hint="eastAsia"/>
        </w:rPr>
        <w:t>’</w:t>
      </w:r>
      <w:r w:rsidRPr="001F0603">
        <w:rPr>
          <w:rFonts w:ascii="Courier New" w:hAnsi="Courier New" w:cs="Courier New"/>
        </w:rPr>
        <w:t>avvenuto</w:t>
      </w:r>
      <w:r>
        <w:rPr>
          <w:rFonts w:ascii="Courier New" w:hAnsi="Courier New" w:cs="Courier New"/>
        </w:rPr>
        <w:t xml:space="preserve"> </w:t>
      </w:r>
      <w:r w:rsidRPr="001F0603">
        <w:rPr>
          <w:rFonts w:ascii="Courier New" w:hAnsi="Courier New" w:cs="Courier New"/>
        </w:rPr>
        <w:t>adempimento di tutte le prestazioni oggetto del</w:t>
      </w:r>
      <w:r>
        <w:rPr>
          <w:rFonts w:ascii="Courier New" w:hAnsi="Courier New" w:cs="Courier New"/>
        </w:rPr>
        <w:t xml:space="preserve"> </w:t>
      </w:r>
      <w:r w:rsidRPr="001F0603">
        <w:rPr>
          <w:rFonts w:ascii="Courier New" w:hAnsi="Courier New" w:cs="Courier New"/>
        </w:rPr>
        <w:t>presente contratto.</w:t>
      </w:r>
    </w:p>
    <w:p w14:paraId="5DC47ECC" w14:textId="77777777" w:rsidR="00E80EFA" w:rsidRPr="00E80EFA" w:rsidRDefault="00E80EFA" w:rsidP="00E80EFA">
      <w:pPr>
        <w:jc w:val="center"/>
        <w:rPr>
          <w:rFonts w:ascii="Courier New" w:hAnsi="Courier New" w:cs="Courier New"/>
          <w:b/>
          <w:bCs/>
        </w:rPr>
      </w:pPr>
      <w:r w:rsidRPr="00E80EFA">
        <w:rPr>
          <w:rFonts w:ascii="Courier New" w:hAnsi="Courier New" w:cs="Courier New"/>
          <w:b/>
          <w:bCs/>
        </w:rPr>
        <w:lastRenderedPageBreak/>
        <w:t>ART.9 – OBBLIGHI ASSICURATIVI</w:t>
      </w:r>
    </w:p>
    <w:p w14:paraId="56414760" w14:textId="77777777" w:rsidR="00E80EFA" w:rsidRPr="00E80EFA" w:rsidRDefault="00E80EFA" w:rsidP="00E80EFA">
      <w:pPr>
        <w:jc w:val="both"/>
        <w:rPr>
          <w:rFonts w:ascii="Courier New" w:hAnsi="Courier New" w:cs="Courier New"/>
        </w:rPr>
      </w:pPr>
      <w:r w:rsidRPr="00E80EFA">
        <w:rPr>
          <w:rFonts w:ascii="Courier New" w:hAnsi="Courier New" w:cs="Courier New"/>
        </w:rPr>
        <w:t>Ai sensi dell’art. 16 del capitolato speciale d’appalto, l’Impresa ha consegnato prima della firma del contratto copia della polizza assicurativa e relativa quietanza di pagamento del premio di polizza, nel rispetto dei massimali richiesti al richiamato art. 16 del capitolato.</w:t>
      </w:r>
    </w:p>
    <w:p w14:paraId="215C23F7" w14:textId="77777777" w:rsidR="00E80EFA" w:rsidRPr="00E80EFA" w:rsidRDefault="00E80EFA" w:rsidP="00E80EFA">
      <w:pPr>
        <w:jc w:val="both"/>
        <w:rPr>
          <w:rFonts w:ascii="Courier New" w:hAnsi="Courier New" w:cs="Courier New"/>
        </w:rPr>
      </w:pPr>
      <w:r w:rsidRPr="00E80EFA">
        <w:rPr>
          <w:rFonts w:ascii="Courier New" w:hAnsi="Courier New" w:cs="Courier New"/>
        </w:rPr>
        <w:t>L’Impresa si assume, sin d’ora, l’obbligo di comunicare per iscritto all’Amministrazione qualsiasi variazione al testo della polizza.</w:t>
      </w:r>
    </w:p>
    <w:p w14:paraId="22B871C0" w14:textId="66DC7865" w:rsidR="001F0603" w:rsidRPr="001F0603" w:rsidRDefault="00E80EFA" w:rsidP="00E80EFA">
      <w:pPr>
        <w:jc w:val="both"/>
        <w:rPr>
          <w:rFonts w:ascii="Courier New" w:hAnsi="Courier New" w:cs="Courier New"/>
        </w:rPr>
      </w:pPr>
      <w:r w:rsidRPr="00E80EFA">
        <w:rPr>
          <w:rFonts w:ascii="Courier New" w:hAnsi="Courier New" w:cs="Courier New"/>
        </w:rPr>
        <w:t>L’Impresa si impegna a fornire, ad ogni scadenza annuale del contratto assicurativo prova dell’avvenuto pagamento del premio di polizza.</w:t>
      </w:r>
    </w:p>
    <w:p w14:paraId="2F4BF9D1" w14:textId="20CE6637" w:rsidR="00C542BA" w:rsidRPr="00C542BA" w:rsidRDefault="00C542BA" w:rsidP="001F0603">
      <w:pPr>
        <w:pStyle w:val="Titolo1"/>
        <w:rPr>
          <w:rFonts w:ascii="Courier New" w:hAnsi="Courier New" w:cs="Courier New"/>
          <w:bCs/>
          <w:sz w:val="20"/>
          <w:u w:val="none"/>
        </w:rPr>
      </w:pPr>
      <w:r w:rsidRPr="00C542BA">
        <w:rPr>
          <w:rFonts w:ascii="Courier New" w:hAnsi="Courier New" w:cs="Courier New"/>
          <w:bCs/>
          <w:sz w:val="20"/>
          <w:u w:val="none"/>
        </w:rPr>
        <w:t xml:space="preserve">ART. </w:t>
      </w:r>
      <w:r w:rsidR="00E80EFA">
        <w:rPr>
          <w:rFonts w:ascii="Courier New" w:hAnsi="Courier New" w:cs="Courier New"/>
          <w:bCs/>
          <w:sz w:val="20"/>
          <w:u w:val="none"/>
        </w:rPr>
        <w:t>10</w:t>
      </w:r>
      <w:r w:rsidRPr="00C542BA">
        <w:rPr>
          <w:rFonts w:ascii="Courier New" w:hAnsi="Courier New" w:cs="Courier New"/>
          <w:bCs/>
          <w:sz w:val="20"/>
          <w:u w:val="none"/>
        </w:rPr>
        <w:t xml:space="preserve">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p>
    <w:p w14:paraId="45A8CF62" w14:textId="7635FD8B" w:rsidR="0035090C" w:rsidRDefault="0035090C" w:rsidP="00C542BA">
      <w:pPr>
        <w:pStyle w:val="Paragrafoelenco"/>
        <w:ind w:left="0"/>
        <w:jc w:val="both"/>
        <w:rPr>
          <w:rFonts w:ascii="Courier New" w:hAnsi="Courier New" w:cs="Courier New"/>
        </w:rPr>
      </w:pPr>
      <w:r>
        <w:rPr>
          <w:rFonts w:ascii="Courier New" w:hAnsi="Courier New" w:cs="Courier New"/>
        </w:rPr>
        <w:t>In merito all’applicazione delle penali si rimanda a quanto disposto all’art</w:t>
      </w:r>
      <w:r w:rsidR="0006444A">
        <w:rPr>
          <w:rFonts w:ascii="Courier New" w:hAnsi="Courier New" w:cs="Courier New"/>
        </w:rPr>
        <w:t>.</w:t>
      </w:r>
      <w:r w:rsidR="001F0603">
        <w:rPr>
          <w:rFonts w:ascii="Courier New" w:hAnsi="Courier New" w:cs="Courier New"/>
        </w:rPr>
        <w:t>6</w:t>
      </w:r>
      <w:r w:rsidR="0006444A">
        <w:rPr>
          <w:rFonts w:ascii="Courier New" w:hAnsi="Courier New" w:cs="Courier New"/>
        </w:rPr>
        <w:t xml:space="preserve"> </w:t>
      </w:r>
      <w:r>
        <w:rPr>
          <w:rFonts w:ascii="Courier New" w:hAnsi="Courier New" w:cs="Courier New"/>
        </w:rPr>
        <w:t xml:space="preserve">del capitolato </w:t>
      </w:r>
      <w:r w:rsidR="001F0603">
        <w:rPr>
          <w:rFonts w:ascii="Courier New" w:hAnsi="Courier New" w:cs="Courier New"/>
        </w:rPr>
        <w:t xml:space="preserve">amministrativo e </w:t>
      </w:r>
      <w:r>
        <w:rPr>
          <w:rFonts w:ascii="Courier New" w:hAnsi="Courier New" w:cs="Courier New"/>
        </w:rPr>
        <w:t>tecnico.</w:t>
      </w:r>
    </w:p>
    <w:p w14:paraId="38398AB6" w14:textId="4BB67359"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 xml:space="preserve">ART. </w:t>
      </w:r>
      <w:r w:rsidR="001F0603">
        <w:rPr>
          <w:rFonts w:ascii="Courier New" w:hAnsi="Courier New" w:cs="Courier New"/>
          <w:bCs/>
          <w:sz w:val="20"/>
          <w:u w:val="none"/>
        </w:rPr>
        <w:t>1</w:t>
      </w:r>
      <w:r w:rsidR="00E80EFA">
        <w:rPr>
          <w:rFonts w:ascii="Courier New" w:hAnsi="Courier New" w:cs="Courier New"/>
          <w:bCs/>
          <w:sz w:val="20"/>
          <w:u w:val="none"/>
        </w:rPr>
        <w:t>1</w:t>
      </w:r>
      <w:r w:rsidRPr="00C542BA">
        <w:rPr>
          <w:rFonts w:ascii="Courier New" w:hAnsi="Courier New" w:cs="Courier New"/>
          <w:bCs/>
          <w:sz w:val="20"/>
          <w:u w:val="none"/>
        </w:rPr>
        <w:t xml:space="preserve"> – SUBAPPALTO</w:t>
      </w:r>
      <w:bookmarkEnd w:id="2"/>
      <w:r w:rsidR="0035090C">
        <w:rPr>
          <w:rFonts w:ascii="Courier New" w:hAnsi="Courier New" w:cs="Courier New"/>
          <w:bCs/>
          <w:sz w:val="20"/>
          <w:u w:val="none"/>
        </w:rPr>
        <w:t xml:space="preserve"> </w:t>
      </w:r>
    </w:p>
    <w:p w14:paraId="128B2CFB" w14:textId="77777777" w:rsidR="00C542BA" w:rsidRPr="001F0603" w:rsidRDefault="00C542BA" w:rsidP="00C542BA">
      <w:pPr>
        <w:pStyle w:val="Paragrafoelenco"/>
        <w:ind w:left="0"/>
        <w:jc w:val="both"/>
        <w:rPr>
          <w:rFonts w:ascii="Courier New" w:hAnsi="Courier New" w:cs="Courier New"/>
        </w:rPr>
      </w:pPr>
      <w:r w:rsidRPr="001F0603">
        <w:rPr>
          <w:rFonts w:ascii="Courier New" w:hAnsi="Courier New" w:cs="Courier New"/>
        </w:rPr>
        <w:t>1)Il Contraente, conformemente a quanto dichiarato in Offerta, affida in subappalto l’esecuzione delle seguenti prestazioni:</w:t>
      </w:r>
    </w:p>
    <w:p w14:paraId="004949E4" w14:textId="77777777" w:rsidR="00C542BA" w:rsidRPr="001F0603" w:rsidRDefault="00C542BA" w:rsidP="00C542BA">
      <w:pPr>
        <w:pStyle w:val="Paragrafoelenco"/>
        <w:ind w:left="0"/>
        <w:jc w:val="both"/>
        <w:rPr>
          <w:rFonts w:ascii="Courier New" w:hAnsi="Courier New" w:cs="Courier New"/>
        </w:rPr>
      </w:pPr>
      <w:r w:rsidRPr="001F0603">
        <w:rPr>
          <w:rFonts w:ascii="Courier New" w:hAnsi="Courier New" w:cs="Courier New"/>
        </w:rPr>
        <w:t>a) …</w:t>
      </w:r>
    </w:p>
    <w:p w14:paraId="08ACAFBC" w14:textId="38C9B89A" w:rsidR="005225A7" w:rsidRPr="001F0603" w:rsidRDefault="00C542BA" w:rsidP="00C542BA">
      <w:pPr>
        <w:pStyle w:val="Paragrafoelenco"/>
        <w:ind w:left="0"/>
        <w:jc w:val="both"/>
        <w:rPr>
          <w:rFonts w:ascii="Courier New" w:hAnsi="Courier New" w:cs="Courier New"/>
        </w:rPr>
      </w:pPr>
      <w:r w:rsidRPr="001F0603">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sidRPr="001F0603">
        <w:rPr>
          <w:rFonts w:ascii="Courier New" w:hAnsi="Courier New" w:cs="Courier New"/>
        </w:rPr>
        <w:t xml:space="preserve"> Sono fatte salve le ulteriori disposizioni in tema di subappalto contenute all’art.119 del codice dei contratti.</w:t>
      </w:r>
    </w:p>
    <w:p w14:paraId="1B89AD99" w14:textId="1A265101" w:rsidR="0035090C" w:rsidRPr="001F0603" w:rsidRDefault="0035090C" w:rsidP="00C542BA">
      <w:pPr>
        <w:pStyle w:val="Paragrafoelenco"/>
        <w:ind w:left="0"/>
        <w:jc w:val="both"/>
        <w:rPr>
          <w:rFonts w:ascii="Courier New" w:hAnsi="Courier New" w:cs="Courier New"/>
          <w:i/>
          <w:iCs/>
        </w:rPr>
      </w:pPr>
      <w:r w:rsidRPr="001F0603">
        <w:rPr>
          <w:rFonts w:ascii="Courier New" w:hAnsi="Courier New" w:cs="Courier New"/>
          <w:i/>
          <w:iCs/>
        </w:rPr>
        <w:lastRenderedPageBreak/>
        <w:t>(in alternativa, qualora l’O.E. abbia dichiarato nell’offerta di non voler ricorrere al subappalto, inserire i due punti successivi)</w:t>
      </w:r>
    </w:p>
    <w:p w14:paraId="3BE4349D" w14:textId="77777777" w:rsidR="00C542BA" w:rsidRPr="001F0603" w:rsidRDefault="00C542BA" w:rsidP="00C542BA">
      <w:pPr>
        <w:jc w:val="both"/>
        <w:rPr>
          <w:rFonts w:ascii="Courier New" w:hAnsi="Courier New" w:cs="Courier New"/>
        </w:rPr>
      </w:pPr>
      <w:r w:rsidRPr="001F0603">
        <w:rPr>
          <w:rFonts w:ascii="Courier New" w:hAnsi="Courier New" w:cs="Courier New"/>
        </w:rPr>
        <w:t>1) 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1F0603">
        <w:rPr>
          <w:rFonts w:ascii="Courier New" w:hAnsi="Courier New" w:cs="Courier New"/>
        </w:rPr>
        <w:t>2)Non si configurano come attività affidate in subappalto quelle espressamente indicate all’art. 119, comma 3, del Codice.</w:t>
      </w:r>
    </w:p>
    <w:p w14:paraId="288BF23D" w14:textId="47DB704C"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 xml:space="preserve">ART. </w:t>
      </w:r>
      <w:r w:rsidR="001F0603">
        <w:rPr>
          <w:rFonts w:ascii="Courier New" w:hAnsi="Courier New" w:cs="Courier New"/>
          <w:bCs/>
          <w:sz w:val="20"/>
          <w:u w:val="none"/>
        </w:rPr>
        <w:t>1</w:t>
      </w:r>
      <w:r w:rsidR="00E80EFA">
        <w:rPr>
          <w:rFonts w:ascii="Courier New" w:hAnsi="Courier New" w:cs="Courier New"/>
          <w:bCs/>
          <w:sz w:val="20"/>
          <w:u w:val="none"/>
        </w:rPr>
        <w:t>2</w:t>
      </w:r>
      <w:r w:rsidRPr="00C542BA">
        <w:rPr>
          <w:rFonts w:ascii="Courier New" w:hAnsi="Courier New" w:cs="Courier New"/>
          <w:bCs/>
          <w:sz w:val="20"/>
          <w:u w:val="none"/>
        </w:rPr>
        <w:t xml:space="preserve">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06FB3D3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3</w:t>
      </w:r>
      <w:r w:rsidRPr="00C542BA">
        <w:rPr>
          <w:rFonts w:ascii="Courier New" w:hAnsi="Courier New" w:cs="Courier New"/>
          <w:b/>
          <w:bCs/>
        </w:rPr>
        <w:t xml:space="preserve">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0730932A"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4</w:t>
      </w:r>
      <w:r w:rsidRPr="00C542BA">
        <w:rPr>
          <w:rFonts w:ascii="Courier New" w:hAnsi="Courier New" w:cs="Courier New"/>
          <w:b/>
          <w:bCs/>
        </w:rPr>
        <w:t xml:space="preserve">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 xml:space="preserve">ciascuna delle attività di cui all’Art. 2 del </w:t>
      </w:r>
      <w:r w:rsidRPr="00C542BA">
        <w:rPr>
          <w:rFonts w:ascii="Courier New" w:hAnsi="Courier New" w:cs="Courier New"/>
        </w:rPr>
        <w:lastRenderedPageBreak/>
        <w:t>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eseguite a regola d’arte sotto il profilo tecnico e funzionale, </w:t>
      </w:r>
      <w:r w:rsidRPr="00C542BA">
        <w:rPr>
          <w:rFonts w:ascii="Courier New" w:hAnsi="Courier New" w:cs="Courier New"/>
        </w:rPr>
        <w:lastRenderedPageBreak/>
        <w:t>in conformità e nel rispetto delle condizioni, modalità, termini e prescrizioni espresse negli atti e nei documenti di gara, nonché delle eventuali migliorie offerte.</w:t>
      </w:r>
    </w:p>
    <w:p w14:paraId="359C25B5" w14:textId="5F240230"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w:t>
      </w:r>
      <w:r w:rsidR="004D469F">
        <w:rPr>
          <w:rFonts w:ascii="Courier New" w:hAnsi="Courier New" w:cs="Courier New"/>
        </w:rPr>
        <w:t>.</w:t>
      </w:r>
      <w:r w:rsidR="004D469F" w:rsidRPr="00990CB6">
        <w:rPr>
          <w:rFonts w:ascii="Courier New" w:hAnsi="Courier New" w:cs="Courier New"/>
          <w:i/>
          <w:iCs/>
        </w:rPr>
        <w:t xml:space="preserv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0373CEF"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5</w:t>
      </w:r>
      <w:r w:rsidRPr="00C542BA">
        <w:rPr>
          <w:rFonts w:ascii="Courier New" w:hAnsi="Courier New" w:cs="Courier New"/>
          <w:b/>
          <w:bCs/>
        </w:rPr>
        <w:t xml:space="preserve">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34B50474"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6</w:t>
      </w:r>
      <w:r w:rsidRPr="00C542BA">
        <w:rPr>
          <w:rFonts w:ascii="Courier New" w:hAnsi="Courier New" w:cs="Courier New"/>
          <w:b/>
          <w:bCs/>
        </w:rPr>
        <w:t xml:space="preserve">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xml:space="preserve">, l’Ente potrà recedere dal presente contratto anche nelle seguenti ipotesi non imputabili al Contraente: i) per motivi di pubblico interesse; ii) durante l’esecuzione del contratto in applicazione delle facoltà </w:t>
      </w:r>
      <w:r w:rsidRPr="00C542BA">
        <w:rPr>
          <w:rFonts w:ascii="Courier New" w:hAnsi="Courier New" w:cs="Courier New"/>
        </w:rPr>
        <w:lastRenderedPageBreak/>
        <w:t xml:space="preserve">concesse dall’Art. </w:t>
      </w:r>
      <w:r w:rsidRPr="00730167">
        <w:rPr>
          <w:rFonts w:ascii="Courier New" w:hAnsi="Courier New" w:cs="Courier New"/>
        </w:rPr>
        <w:t>1464</w:t>
      </w:r>
      <w:r w:rsidRPr="00C560AE">
        <w:rPr>
          <w:rFonts w:ascii="Courier New" w:hAnsi="Courier New" w:cs="Courier New"/>
        </w:rPr>
        <w:t xml:space="preserve"> c.c.</w:t>
      </w:r>
      <w:r w:rsidR="004D469F" w:rsidRPr="00C560AE">
        <w:rPr>
          <w:rFonts w:ascii="Courier New" w:hAnsi="Courier New" w:cs="Courier New"/>
        </w:rPr>
        <w:t>.</w:t>
      </w:r>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27FF350"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w:t>
      </w:r>
      <w:r w:rsidR="00E80EFA">
        <w:rPr>
          <w:rFonts w:ascii="Courier New" w:hAnsi="Courier New" w:cs="Courier New"/>
          <w:bCs/>
          <w:sz w:val="20"/>
          <w:u w:val="none"/>
        </w:rPr>
        <w:t>7</w:t>
      </w:r>
      <w:r w:rsidRPr="00C542BA">
        <w:rPr>
          <w:rFonts w:ascii="Courier New" w:hAnsi="Courier New" w:cs="Courier New"/>
          <w:bCs/>
          <w:sz w:val="20"/>
          <w:u w:val="none"/>
        </w:rPr>
        <w:t xml:space="preserve">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w:t>
      </w:r>
      <w:r w:rsidRPr="00C542BA">
        <w:rPr>
          <w:rFonts w:ascii="Courier New" w:hAnsi="Courier New" w:cs="Courier New"/>
          <w:b w:val="0"/>
          <w:sz w:val="20"/>
          <w:u w:val="none"/>
        </w:rPr>
        <w:lastRenderedPageBreak/>
        <w:t>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r w:rsidR="004D469F">
        <w:rPr>
          <w:rFonts w:ascii="Courier New" w:hAnsi="Courier New" w:cs="Courier New"/>
        </w:rPr>
        <w:t>.</w:t>
      </w:r>
    </w:p>
    <w:p w14:paraId="36EBA731" w14:textId="77777777" w:rsidR="001F0603" w:rsidRPr="001F0603" w:rsidRDefault="001F0603" w:rsidP="001F0603">
      <w:pPr>
        <w:jc w:val="both"/>
        <w:rPr>
          <w:rFonts w:ascii="Courier New" w:hAnsi="Courier New" w:cs="Courier New"/>
        </w:rPr>
      </w:pPr>
      <w:r w:rsidRPr="001F0603">
        <w:rPr>
          <w:rFonts w:ascii="Courier New" w:hAnsi="Courier New" w:cs="Courier New"/>
        </w:rPr>
        <w:t>Il mancato rispetto delle condizioni per la compliance al</w:t>
      </w:r>
    </w:p>
    <w:p w14:paraId="0979E3FD" w14:textId="77777777" w:rsidR="001F0603" w:rsidRPr="001F0603" w:rsidRDefault="001F0603" w:rsidP="001F0603">
      <w:pPr>
        <w:jc w:val="both"/>
        <w:rPr>
          <w:rFonts w:ascii="Courier New" w:hAnsi="Courier New" w:cs="Courier New"/>
        </w:rPr>
      </w:pPr>
      <w:r w:rsidRPr="001F0603">
        <w:rPr>
          <w:rFonts w:ascii="Courier New" w:hAnsi="Courier New" w:cs="Courier New"/>
        </w:rPr>
        <w:t>principio del DNSH, così come le violazioni agli obblighi di cui</w:t>
      </w:r>
    </w:p>
    <w:p w14:paraId="242C0494" w14:textId="77777777" w:rsidR="001F0603" w:rsidRPr="001F0603" w:rsidRDefault="001F0603" w:rsidP="001F0603">
      <w:pPr>
        <w:jc w:val="both"/>
        <w:rPr>
          <w:rFonts w:ascii="Courier New" w:hAnsi="Courier New" w:cs="Courier New"/>
        </w:rPr>
      </w:pPr>
      <w:r w:rsidRPr="001F0603">
        <w:rPr>
          <w:rFonts w:ascii="Courier New" w:hAnsi="Courier New" w:cs="Courier New"/>
        </w:rPr>
        <w:t>16</w:t>
      </w:r>
    </w:p>
    <w:p w14:paraId="47B866ED" w14:textId="77777777" w:rsidR="001F0603" w:rsidRPr="001F0603" w:rsidRDefault="001F0603" w:rsidP="001F0603">
      <w:pPr>
        <w:jc w:val="both"/>
        <w:rPr>
          <w:rFonts w:ascii="Courier New" w:hAnsi="Courier New" w:cs="Courier New"/>
        </w:rPr>
      </w:pPr>
      <w:r w:rsidRPr="001F0603">
        <w:rPr>
          <w:rFonts w:ascii="Courier New" w:hAnsi="Courier New" w:cs="Courier New"/>
        </w:rPr>
        <w:t>all’articolo 47, commi 3 e 3 bis del D.L. n. 77/2021, oltre</w:t>
      </w:r>
    </w:p>
    <w:p w14:paraId="08515EAE" w14:textId="77777777" w:rsidR="001F0603" w:rsidRPr="001F0603" w:rsidRDefault="001F0603" w:rsidP="001F0603">
      <w:pPr>
        <w:jc w:val="both"/>
        <w:rPr>
          <w:rFonts w:ascii="Courier New" w:hAnsi="Courier New" w:cs="Courier New"/>
        </w:rPr>
      </w:pPr>
      <w:r w:rsidRPr="001F0603">
        <w:rPr>
          <w:rFonts w:ascii="Courier New" w:hAnsi="Courier New" w:cs="Courier New"/>
        </w:rPr>
        <w:lastRenderedPageBreak/>
        <w:t>all’applicazione delle penali costituisce causa di risoluzione</w:t>
      </w:r>
    </w:p>
    <w:p w14:paraId="34A9DEC0" w14:textId="77777777" w:rsidR="001F0603" w:rsidRPr="001F0603" w:rsidRDefault="001F0603" w:rsidP="001F0603">
      <w:pPr>
        <w:jc w:val="both"/>
        <w:rPr>
          <w:rFonts w:ascii="Courier New" w:hAnsi="Courier New" w:cs="Courier New"/>
        </w:rPr>
      </w:pPr>
      <w:r w:rsidRPr="001F0603">
        <w:rPr>
          <w:rFonts w:ascii="Courier New" w:hAnsi="Courier New" w:cs="Courier New"/>
        </w:rPr>
        <w:t>di diritto del presente contratto ai sensi dell’articolo 1456</w:t>
      </w:r>
    </w:p>
    <w:p w14:paraId="73D345A9" w14:textId="77777777" w:rsidR="001F0603" w:rsidRPr="001F0603" w:rsidRDefault="001F0603" w:rsidP="001F0603">
      <w:pPr>
        <w:jc w:val="both"/>
        <w:rPr>
          <w:rFonts w:ascii="Courier New" w:hAnsi="Courier New" w:cs="Courier New"/>
        </w:rPr>
      </w:pPr>
      <w:r w:rsidRPr="001F0603">
        <w:rPr>
          <w:rFonts w:ascii="Courier New" w:hAnsi="Courier New" w:cs="Courier New"/>
        </w:rPr>
        <w:t>del Codice Civile.</w:t>
      </w:r>
    </w:p>
    <w:p w14:paraId="0B246367" w14:textId="77777777" w:rsidR="001F0603" w:rsidRPr="001F0603" w:rsidRDefault="001F0603" w:rsidP="001F0603">
      <w:pPr>
        <w:jc w:val="both"/>
        <w:rPr>
          <w:rFonts w:ascii="Courier New" w:hAnsi="Courier New" w:cs="Courier New"/>
        </w:rPr>
      </w:pPr>
      <w:r w:rsidRPr="001F0603">
        <w:rPr>
          <w:rFonts w:ascii="Courier New" w:hAnsi="Courier New" w:cs="Courier New"/>
        </w:rPr>
        <w:t>Qualora si verificasse la perdita o la revoca dei finanziamenti</w:t>
      </w:r>
    </w:p>
    <w:p w14:paraId="0E061567" w14:textId="77777777" w:rsidR="001F0603" w:rsidRPr="001F0603" w:rsidRDefault="001F0603" w:rsidP="001F0603">
      <w:pPr>
        <w:jc w:val="both"/>
        <w:rPr>
          <w:rFonts w:ascii="Courier New" w:hAnsi="Courier New" w:cs="Courier New"/>
        </w:rPr>
      </w:pPr>
      <w:r w:rsidRPr="001F0603">
        <w:rPr>
          <w:rFonts w:ascii="Courier New" w:hAnsi="Courier New" w:cs="Courier New"/>
        </w:rPr>
        <w:t>previsti dal PNRR, l’Appaltatore sarà altresì chiamato a</w:t>
      </w:r>
    </w:p>
    <w:p w14:paraId="1A6FBFA0" w14:textId="77777777" w:rsidR="001F0603" w:rsidRPr="001F0603" w:rsidRDefault="001F0603" w:rsidP="001F0603">
      <w:pPr>
        <w:jc w:val="both"/>
        <w:rPr>
          <w:rFonts w:ascii="Courier New" w:hAnsi="Courier New" w:cs="Courier New"/>
        </w:rPr>
      </w:pPr>
      <w:r w:rsidRPr="001F0603">
        <w:rPr>
          <w:rFonts w:ascii="Courier New" w:hAnsi="Courier New" w:cs="Courier New"/>
        </w:rPr>
        <w:t>risarcire il CNR per i danni cagionati a costui, a causa di</w:t>
      </w:r>
    </w:p>
    <w:p w14:paraId="4C17213C" w14:textId="77777777" w:rsidR="001F0603" w:rsidRPr="001F0603" w:rsidRDefault="001F0603" w:rsidP="001F0603">
      <w:pPr>
        <w:jc w:val="both"/>
        <w:rPr>
          <w:rFonts w:ascii="Courier New" w:hAnsi="Courier New" w:cs="Courier New"/>
        </w:rPr>
      </w:pPr>
      <w:r w:rsidRPr="001F0603">
        <w:rPr>
          <w:rFonts w:ascii="Courier New" w:hAnsi="Courier New" w:cs="Courier New"/>
        </w:rPr>
        <w:t>proprie inadempienze nell’esecuzione del contratto, quali a</w:t>
      </w:r>
    </w:p>
    <w:p w14:paraId="2E62D8E9" w14:textId="77777777" w:rsidR="001F0603" w:rsidRPr="001F0603" w:rsidRDefault="001F0603" w:rsidP="001F0603">
      <w:pPr>
        <w:jc w:val="both"/>
        <w:rPr>
          <w:rFonts w:ascii="Courier New" w:hAnsi="Courier New" w:cs="Courier New"/>
        </w:rPr>
      </w:pPr>
      <w:r w:rsidRPr="001F0603">
        <w:rPr>
          <w:rFonts w:ascii="Courier New" w:hAnsi="Courier New" w:cs="Courier New"/>
        </w:rPr>
        <w:t>titolo esemplificativo:</w:t>
      </w:r>
    </w:p>
    <w:p w14:paraId="21281B84" w14:textId="77777777" w:rsidR="001F0603" w:rsidRPr="001F0603" w:rsidRDefault="001F0603" w:rsidP="001F0603">
      <w:pPr>
        <w:jc w:val="both"/>
        <w:rPr>
          <w:rFonts w:ascii="Courier New" w:hAnsi="Courier New" w:cs="Courier New"/>
        </w:rPr>
      </w:pPr>
      <w:r w:rsidRPr="001F0603">
        <w:rPr>
          <w:rFonts w:ascii="Courier New" w:hAnsi="Courier New" w:cs="Courier New"/>
        </w:rPr>
        <w:t>a) violazione del principio DNSH dei principii del tagging</w:t>
      </w:r>
    </w:p>
    <w:p w14:paraId="1AB46BA0" w14:textId="77777777" w:rsidR="001F0603" w:rsidRPr="001F0603" w:rsidRDefault="001F0603" w:rsidP="001F0603">
      <w:pPr>
        <w:jc w:val="both"/>
        <w:rPr>
          <w:rFonts w:ascii="Courier New" w:hAnsi="Courier New" w:cs="Courier New"/>
        </w:rPr>
      </w:pPr>
      <w:r w:rsidRPr="001F0603">
        <w:rPr>
          <w:rFonts w:ascii="Courier New" w:hAnsi="Courier New" w:cs="Courier New"/>
        </w:rPr>
        <w:t>climatico e digitale;</w:t>
      </w:r>
    </w:p>
    <w:p w14:paraId="16919658" w14:textId="77777777" w:rsidR="001F0603" w:rsidRPr="001F0603" w:rsidRDefault="001F0603" w:rsidP="001F0603">
      <w:pPr>
        <w:jc w:val="both"/>
        <w:rPr>
          <w:rFonts w:ascii="Courier New" w:hAnsi="Courier New" w:cs="Courier New"/>
        </w:rPr>
      </w:pPr>
      <w:r w:rsidRPr="001F0603">
        <w:rPr>
          <w:rFonts w:ascii="Courier New" w:hAnsi="Courier New" w:cs="Courier New"/>
        </w:rPr>
        <w:t>b) mancato rispetto del termine massimo previsto per la consegna</w:t>
      </w:r>
    </w:p>
    <w:p w14:paraId="6A4170CD" w14:textId="77777777" w:rsidR="001F0603" w:rsidRPr="001F0603" w:rsidRDefault="001F0603" w:rsidP="001F0603">
      <w:pPr>
        <w:jc w:val="both"/>
        <w:rPr>
          <w:rFonts w:ascii="Courier New" w:hAnsi="Courier New" w:cs="Courier New"/>
        </w:rPr>
      </w:pPr>
      <w:r w:rsidRPr="001F0603">
        <w:rPr>
          <w:rFonts w:ascii="Courier New" w:hAnsi="Courier New" w:cs="Courier New"/>
        </w:rPr>
        <w:t>e l’installazione della fornitura, per fatti imputabili</w:t>
      </w:r>
    </w:p>
    <w:p w14:paraId="00CC3C18" w14:textId="6B916992" w:rsidR="001F0603" w:rsidRPr="00C542BA" w:rsidRDefault="001F0603" w:rsidP="001F0603">
      <w:pPr>
        <w:jc w:val="both"/>
        <w:rPr>
          <w:rFonts w:ascii="Courier New" w:hAnsi="Courier New" w:cs="Courier New"/>
        </w:rPr>
      </w:pPr>
      <w:r w:rsidRPr="001F0603">
        <w:rPr>
          <w:rFonts w:ascii="Courier New" w:hAnsi="Courier New" w:cs="Courier New"/>
        </w:rPr>
        <w:t>all’Appaltatore.</w:t>
      </w:r>
    </w:p>
    <w:p w14:paraId="606E981F" w14:textId="4FA77847" w:rsidR="00C542BA" w:rsidRPr="00C542BA" w:rsidRDefault="00C542BA" w:rsidP="00C542BA">
      <w:pPr>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8</w:t>
      </w:r>
      <w:r w:rsidRPr="00C542BA">
        <w:rPr>
          <w:rFonts w:ascii="Courier New" w:hAnsi="Courier New" w:cs="Courier New"/>
          <w:b/>
          <w:bCs/>
        </w:rPr>
        <w:t xml:space="preserve">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278CBFCA" w:rsidR="00C542BA" w:rsidRPr="00C542BA" w:rsidRDefault="00C542BA" w:rsidP="00C542BA">
      <w:pPr>
        <w:jc w:val="center"/>
        <w:rPr>
          <w:rFonts w:ascii="Courier New" w:hAnsi="Courier New" w:cs="Courier New"/>
          <w:b/>
          <w:bCs/>
        </w:rPr>
      </w:pPr>
      <w:r w:rsidRPr="00C542BA">
        <w:rPr>
          <w:rFonts w:ascii="Courier New" w:hAnsi="Courier New" w:cs="Courier New"/>
          <w:b/>
          <w:bCs/>
        </w:rPr>
        <w:t>ART. 1</w:t>
      </w:r>
      <w:r w:rsidR="00E80EFA">
        <w:rPr>
          <w:rFonts w:ascii="Courier New" w:hAnsi="Courier New" w:cs="Courier New"/>
          <w:b/>
          <w:bCs/>
        </w:rPr>
        <w:t>9</w:t>
      </w:r>
      <w:r w:rsidRPr="00C542BA">
        <w:rPr>
          <w:rFonts w:ascii="Courier New" w:hAnsi="Courier New" w:cs="Courier New"/>
          <w:b/>
          <w:bCs/>
        </w:rPr>
        <w:t xml:space="preserve">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w:t>
      </w:r>
      <w:r w:rsidRPr="00C542BA">
        <w:rPr>
          <w:rFonts w:ascii="Courier New" w:hAnsi="Courier New" w:cs="Courier New"/>
        </w:rPr>
        <w:lastRenderedPageBreak/>
        <w:t>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30D2F65D"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 xml:space="preserve">ART. </w:t>
      </w:r>
      <w:r w:rsidR="00E80EFA">
        <w:rPr>
          <w:rFonts w:ascii="Courier New" w:hAnsi="Courier New" w:cs="Courier New"/>
          <w:bCs/>
          <w:sz w:val="20"/>
          <w:u w:val="none"/>
        </w:rPr>
        <w:t>20</w:t>
      </w:r>
      <w:r w:rsidRPr="00C542BA">
        <w:rPr>
          <w:rFonts w:ascii="Courier New" w:hAnsi="Courier New" w:cs="Courier New"/>
          <w:bCs/>
          <w:sz w:val="20"/>
          <w:u w:val="none"/>
        </w:rPr>
        <w:t xml:space="preserve"> - TRATTAMENTO DEI DATI PERSONALI</w:t>
      </w:r>
    </w:p>
    <w:p w14:paraId="5B6651C5"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18D5711" w14:textId="0C645D65" w:rsidR="001F0603" w:rsidRPr="001F0603" w:rsidRDefault="001F0603" w:rsidP="001F0603">
      <w:pPr>
        <w:jc w:val="both"/>
        <w:rPr>
          <w:rFonts w:ascii="Courier New" w:hAnsi="Courier New" w:cs="Courier New"/>
          <w:b/>
          <w:bCs/>
        </w:rPr>
      </w:pPr>
      <w:r w:rsidRPr="001F0603">
        <w:rPr>
          <w:rFonts w:ascii="Courier New" w:hAnsi="Courier New" w:cs="Courier New"/>
          <w:b/>
          <w:bCs/>
        </w:rPr>
        <w:t>ART. 2</w:t>
      </w:r>
      <w:r w:rsidR="00E80EFA">
        <w:rPr>
          <w:rFonts w:ascii="Courier New" w:hAnsi="Courier New" w:cs="Courier New"/>
          <w:b/>
          <w:bCs/>
        </w:rPr>
        <w:t>1</w:t>
      </w:r>
      <w:r w:rsidRPr="001F0603">
        <w:rPr>
          <w:rFonts w:ascii="Courier New" w:hAnsi="Courier New" w:cs="Courier New"/>
          <w:b/>
          <w:bCs/>
        </w:rPr>
        <w:t xml:space="preserve"> – REFERENTI PER LA GESTIONE DEL CONTRATTO -</w:t>
      </w:r>
      <w:r>
        <w:rPr>
          <w:rFonts w:ascii="Courier New" w:hAnsi="Courier New" w:cs="Courier New"/>
          <w:b/>
          <w:bCs/>
        </w:rPr>
        <w:t xml:space="preserve"> </w:t>
      </w:r>
      <w:r w:rsidRPr="001F0603">
        <w:rPr>
          <w:rFonts w:ascii="Courier New" w:hAnsi="Courier New" w:cs="Courier New"/>
          <w:b/>
          <w:bCs/>
        </w:rPr>
        <w:t>COMUNICAZIONI</w:t>
      </w:r>
    </w:p>
    <w:p w14:paraId="56521552" w14:textId="4F190762" w:rsidR="001F0603" w:rsidRPr="001F0603" w:rsidRDefault="001F0603" w:rsidP="001F0603">
      <w:pPr>
        <w:jc w:val="both"/>
        <w:rPr>
          <w:rFonts w:ascii="Courier New" w:hAnsi="Courier New" w:cs="Courier New"/>
        </w:rPr>
      </w:pPr>
      <w:r w:rsidRPr="001F0603">
        <w:rPr>
          <w:rFonts w:ascii="Courier New" w:hAnsi="Courier New" w:cs="Courier New"/>
        </w:rPr>
        <w:t xml:space="preserve">Il CNR e </w:t>
      </w:r>
      <w:r w:rsidR="00E80EFA" w:rsidRPr="001F0603">
        <w:rPr>
          <w:rFonts w:ascii="Courier New" w:hAnsi="Courier New" w:cs="Courier New"/>
        </w:rPr>
        <w:t>l’Appaltatore</w:t>
      </w:r>
      <w:r w:rsidRPr="001F0603">
        <w:rPr>
          <w:rFonts w:ascii="Courier New" w:hAnsi="Courier New" w:cs="Courier New"/>
        </w:rPr>
        <w:t>, ciascuno per gli aspetti di rispettiva</w:t>
      </w:r>
    </w:p>
    <w:p w14:paraId="2608C53B" w14:textId="77777777" w:rsidR="001F0603" w:rsidRPr="001F0603" w:rsidRDefault="001F0603" w:rsidP="001F0603">
      <w:pPr>
        <w:jc w:val="both"/>
        <w:rPr>
          <w:rFonts w:ascii="Courier New" w:hAnsi="Courier New" w:cs="Courier New"/>
        </w:rPr>
      </w:pPr>
      <w:r w:rsidRPr="001F0603">
        <w:rPr>
          <w:rFonts w:ascii="Courier New" w:hAnsi="Courier New" w:cs="Courier New"/>
        </w:rPr>
        <w:t>competenza, indicano, al fine della gestione del contratto i</w:t>
      </w:r>
    </w:p>
    <w:p w14:paraId="39832520" w14:textId="77777777" w:rsidR="001F0603" w:rsidRPr="001F0603" w:rsidRDefault="001F0603" w:rsidP="001F0603">
      <w:pPr>
        <w:jc w:val="both"/>
        <w:rPr>
          <w:rFonts w:ascii="Courier New" w:hAnsi="Courier New" w:cs="Courier New"/>
        </w:rPr>
      </w:pPr>
      <w:r w:rsidRPr="001F0603">
        <w:rPr>
          <w:rFonts w:ascii="Courier New" w:hAnsi="Courier New" w:cs="Courier New"/>
        </w:rPr>
        <w:t>seguenti referenti:</w:t>
      </w:r>
    </w:p>
    <w:p w14:paraId="3A967FEE" w14:textId="77341B68" w:rsidR="001F0603" w:rsidRDefault="001F0603" w:rsidP="001F0603">
      <w:pPr>
        <w:pStyle w:val="Paragrafoelenco"/>
        <w:ind w:left="0"/>
        <w:jc w:val="both"/>
        <w:rPr>
          <w:rFonts w:ascii="Courier New" w:hAnsi="Courier New" w:cs="Courier New"/>
        </w:rPr>
      </w:pPr>
      <w:r w:rsidRPr="001F0603">
        <w:rPr>
          <w:rFonts w:ascii="Courier New" w:hAnsi="Courier New" w:cs="Courier New"/>
        </w:rPr>
        <w:t>- per il CNR, il Direttore dell’esecuzione del contratto:</w:t>
      </w:r>
    </w:p>
    <w:p w14:paraId="188B058F" w14:textId="77777777" w:rsidR="001F0603" w:rsidRPr="001F0603" w:rsidRDefault="001F0603" w:rsidP="001F0603">
      <w:pPr>
        <w:jc w:val="both"/>
        <w:rPr>
          <w:rFonts w:ascii="Courier New" w:hAnsi="Courier New" w:cs="Courier New"/>
        </w:rPr>
      </w:pPr>
      <w:r w:rsidRPr="001F0603">
        <w:rPr>
          <w:rFonts w:ascii="Courier New" w:hAnsi="Courier New" w:cs="Courier New"/>
        </w:rPr>
        <w:t>dott.____________;</w:t>
      </w:r>
    </w:p>
    <w:p w14:paraId="2860F2F4" w14:textId="77777777" w:rsidR="001F0603" w:rsidRPr="001F0603" w:rsidRDefault="001F0603" w:rsidP="001F0603">
      <w:pPr>
        <w:jc w:val="both"/>
        <w:rPr>
          <w:rFonts w:ascii="Courier New" w:hAnsi="Courier New" w:cs="Courier New"/>
        </w:rPr>
      </w:pPr>
      <w:r w:rsidRPr="001F0603">
        <w:rPr>
          <w:rFonts w:ascii="Courier New" w:hAnsi="Courier New" w:cs="Courier New"/>
        </w:rPr>
        <w:t>PEC: _______</w:t>
      </w:r>
    </w:p>
    <w:p w14:paraId="2A55305E" w14:textId="77777777" w:rsidR="001F0603" w:rsidRPr="001F0603" w:rsidRDefault="001F0603" w:rsidP="001F0603">
      <w:pPr>
        <w:jc w:val="both"/>
        <w:rPr>
          <w:rFonts w:ascii="Courier New" w:hAnsi="Courier New" w:cs="Courier New"/>
        </w:rPr>
      </w:pPr>
      <w:r w:rsidRPr="001F0603">
        <w:rPr>
          <w:rFonts w:ascii="Courier New" w:hAnsi="Courier New" w:cs="Courier New"/>
        </w:rPr>
        <w:lastRenderedPageBreak/>
        <w:t>- per l’ Appaltatore: ______</w:t>
      </w:r>
    </w:p>
    <w:p w14:paraId="212D42B1" w14:textId="77777777" w:rsidR="001F0603" w:rsidRPr="001F0603" w:rsidRDefault="001F0603" w:rsidP="001F0603">
      <w:pPr>
        <w:jc w:val="both"/>
        <w:rPr>
          <w:rFonts w:ascii="Courier New" w:hAnsi="Courier New" w:cs="Courier New"/>
        </w:rPr>
      </w:pPr>
      <w:r w:rsidRPr="001F0603">
        <w:rPr>
          <w:rFonts w:ascii="Courier New" w:hAnsi="Courier New" w:cs="Courier New"/>
        </w:rPr>
        <w:t>PEC: _______________</w:t>
      </w:r>
    </w:p>
    <w:p w14:paraId="60645126" w14:textId="77777777" w:rsidR="001F0603" w:rsidRPr="001F0603" w:rsidRDefault="001F0603" w:rsidP="001F0603">
      <w:pPr>
        <w:jc w:val="both"/>
        <w:rPr>
          <w:rFonts w:ascii="Courier New" w:hAnsi="Courier New" w:cs="Courier New"/>
        </w:rPr>
      </w:pPr>
      <w:r w:rsidRPr="001F0603">
        <w:rPr>
          <w:rFonts w:ascii="Courier New" w:hAnsi="Courier New" w:cs="Courier New"/>
        </w:rPr>
        <w:t>Tutte le comunicazioni, comprese le diffide e qualsiasi altra</w:t>
      </w:r>
    </w:p>
    <w:p w14:paraId="0389F846" w14:textId="77777777" w:rsidR="001F0603" w:rsidRPr="001F0603" w:rsidRDefault="001F0603" w:rsidP="001F0603">
      <w:pPr>
        <w:jc w:val="both"/>
        <w:rPr>
          <w:rFonts w:ascii="Courier New" w:hAnsi="Courier New" w:cs="Courier New"/>
        </w:rPr>
      </w:pPr>
      <w:r w:rsidRPr="001F0603">
        <w:rPr>
          <w:rFonts w:ascii="Courier New" w:hAnsi="Courier New" w:cs="Courier New"/>
        </w:rPr>
        <w:t>notifica di natura contrattuale, si intenderanno validamente</w:t>
      </w:r>
    </w:p>
    <w:p w14:paraId="5F064442" w14:textId="77777777" w:rsidR="001F0603" w:rsidRPr="001F0603" w:rsidRDefault="001F0603" w:rsidP="001F0603">
      <w:pPr>
        <w:jc w:val="both"/>
        <w:rPr>
          <w:rFonts w:ascii="Courier New" w:hAnsi="Courier New" w:cs="Courier New"/>
        </w:rPr>
      </w:pPr>
      <w:r w:rsidRPr="001F0603">
        <w:rPr>
          <w:rFonts w:ascii="Courier New" w:hAnsi="Courier New" w:cs="Courier New"/>
        </w:rPr>
        <w:t>effettuate se inviate tramite PEC agli indirizzi che le Parti</w:t>
      </w:r>
    </w:p>
    <w:p w14:paraId="0E7585FA" w14:textId="77777777" w:rsidR="001F0603" w:rsidRPr="001F0603" w:rsidRDefault="001F0603" w:rsidP="001F0603">
      <w:pPr>
        <w:jc w:val="both"/>
        <w:rPr>
          <w:rFonts w:ascii="Courier New" w:hAnsi="Courier New" w:cs="Courier New"/>
        </w:rPr>
      </w:pPr>
      <w:r w:rsidRPr="001F0603">
        <w:rPr>
          <w:rFonts w:ascii="Courier New" w:hAnsi="Courier New" w:cs="Courier New"/>
        </w:rPr>
        <w:t>hanno sopra indicato.</w:t>
      </w:r>
    </w:p>
    <w:p w14:paraId="44FE7B8F" w14:textId="1C910864" w:rsidR="001F0603" w:rsidRPr="001F0603" w:rsidRDefault="001F0603" w:rsidP="001F0603">
      <w:pPr>
        <w:jc w:val="both"/>
        <w:rPr>
          <w:rFonts w:ascii="Courier New" w:hAnsi="Courier New" w:cs="Courier New"/>
        </w:rPr>
      </w:pPr>
      <w:r w:rsidRPr="001F0603">
        <w:rPr>
          <w:rFonts w:ascii="Courier New" w:hAnsi="Courier New" w:cs="Courier New"/>
        </w:rPr>
        <w:t>Qualsiasi variazione dei dati sopra riportati dovrà essere</w:t>
      </w:r>
      <w:r>
        <w:rPr>
          <w:rFonts w:ascii="Courier New" w:hAnsi="Courier New" w:cs="Courier New"/>
        </w:rPr>
        <w:t xml:space="preserve"> </w:t>
      </w:r>
      <w:r w:rsidRPr="001F0603">
        <w:rPr>
          <w:rFonts w:ascii="Courier New" w:hAnsi="Courier New" w:cs="Courier New"/>
        </w:rPr>
        <w:t>tempestivamente comunicata e approvata per iscritto da entrambe</w:t>
      </w:r>
    </w:p>
    <w:p w14:paraId="46F55C67" w14:textId="71D70339" w:rsidR="001F0603" w:rsidRDefault="001F0603" w:rsidP="001F0603">
      <w:pPr>
        <w:pStyle w:val="Paragrafoelenco"/>
        <w:ind w:left="0"/>
        <w:jc w:val="both"/>
        <w:rPr>
          <w:rFonts w:ascii="Courier New" w:hAnsi="Courier New" w:cs="Courier New"/>
        </w:rPr>
      </w:pPr>
      <w:r w:rsidRPr="001F0603">
        <w:rPr>
          <w:rFonts w:ascii="Courier New" w:hAnsi="Courier New" w:cs="Courier New"/>
        </w:rPr>
        <w:t>le Parti.</w:t>
      </w:r>
    </w:p>
    <w:p w14:paraId="525A59E1" w14:textId="5A14DB5D" w:rsidR="00776852" w:rsidRPr="00776852" w:rsidRDefault="00776852" w:rsidP="00776852">
      <w:pPr>
        <w:pStyle w:val="Paragrafoelenco"/>
        <w:jc w:val="center"/>
        <w:rPr>
          <w:rFonts w:ascii="Courier New" w:hAnsi="Courier New" w:cs="Courier New"/>
          <w:b/>
          <w:bCs/>
        </w:rPr>
      </w:pPr>
      <w:r w:rsidRPr="00776852">
        <w:rPr>
          <w:rFonts w:ascii="Courier New" w:hAnsi="Courier New" w:cs="Courier New"/>
          <w:b/>
          <w:bCs/>
        </w:rPr>
        <w:t>ART. 2</w:t>
      </w:r>
      <w:r w:rsidR="00E80EFA">
        <w:rPr>
          <w:rFonts w:ascii="Courier New" w:hAnsi="Courier New" w:cs="Courier New"/>
          <w:b/>
          <w:bCs/>
        </w:rPr>
        <w:t>2</w:t>
      </w:r>
      <w:r w:rsidRPr="00776852">
        <w:rPr>
          <w:rFonts w:ascii="Courier New" w:hAnsi="Courier New" w:cs="Courier New"/>
          <w:b/>
          <w:bCs/>
        </w:rPr>
        <w:t xml:space="preserve"> – DOMICILIO DELL’APPALTATORE</w:t>
      </w:r>
    </w:p>
    <w:p w14:paraId="6F370080" w14:textId="77777777" w:rsidR="00776852" w:rsidRPr="00776852" w:rsidRDefault="00776852" w:rsidP="00776852">
      <w:pPr>
        <w:jc w:val="both"/>
        <w:rPr>
          <w:rFonts w:ascii="Courier New" w:hAnsi="Courier New" w:cs="Courier New"/>
        </w:rPr>
      </w:pPr>
      <w:r w:rsidRPr="00776852">
        <w:rPr>
          <w:rFonts w:ascii="Courier New" w:hAnsi="Courier New" w:cs="Courier New"/>
        </w:rPr>
        <w:t>Ai sensi e ad ogni effetto di legge l’ Appaltatore dichiara di</w:t>
      </w:r>
    </w:p>
    <w:p w14:paraId="2C1B20B1" w14:textId="77777777" w:rsidR="00776852" w:rsidRPr="00776852" w:rsidRDefault="00776852" w:rsidP="00776852">
      <w:pPr>
        <w:jc w:val="both"/>
        <w:rPr>
          <w:rFonts w:ascii="Courier New" w:hAnsi="Courier New" w:cs="Courier New"/>
        </w:rPr>
      </w:pPr>
      <w:r w:rsidRPr="00776852">
        <w:rPr>
          <w:rFonts w:ascii="Courier New" w:hAnsi="Courier New" w:cs="Courier New"/>
        </w:rPr>
        <w:t>avere domicilio fiscale in [</w:t>
      </w:r>
      <w:r w:rsidRPr="00776852">
        <w:rPr>
          <w:rFonts w:ascii="Courier New" w:hAnsi="Courier New" w:cs="Courier New"/>
        </w:rPr>
        <w:t>], Via [</w:t>
      </w:r>
      <w:r w:rsidRPr="00776852">
        <w:rPr>
          <w:rFonts w:ascii="Courier New" w:hAnsi="Courier New" w:cs="Courier New"/>
        </w:rPr>
        <w:t>], C.A.P. [</w:t>
      </w:r>
      <w:r w:rsidRPr="00776852">
        <w:rPr>
          <w:rFonts w:ascii="Courier New" w:hAnsi="Courier New" w:cs="Courier New"/>
        </w:rPr>
        <w:t>].</w:t>
      </w:r>
    </w:p>
    <w:p w14:paraId="5783C2A6" w14:textId="038AA7A0" w:rsidR="00776852" w:rsidRPr="00776852" w:rsidRDefault="00776852" w:rsidP="00776852">
      <w:pPr>
        <w:jc w:val="both"/>
        <w:rPr>
          <w:rFonts w:ascii="Courier New" w:hAnsi="Courier New" w:cs="Courier New"/>
        </w:rPr>
      </w:pPr>
      <w:r w:rsidRPr="00776852">
        <w:rPr>
          <w:rFonts w:ascii="Courier New" w:hAnsi="Courier New" w:cs="Courier New"/>
        </w:rPr>
        <w:t>Ogni variazione del domicilio deve essere tempestivamente</w:t>
      </w:r>
      <w:r>
        <w:rPr>
          <w:rFonts w:ascii="Courier New" w:hAnsi="Courier New" w:cs="Courier New"/>
        </w:rPr>
        <w:t xml:space="preserve"> </w:t>
      </w:r>
      <w:r w:rsidRPr="00776852">
        <w:rPr>
          <w:rFonts w:ascii="Courier New" w:hAnsi="Courier New" w:cs="Courier New"/>
        </w:rPr>
        <w:t>comunicata al Direttore dell’esecuzione del contratto (D.E.C.)</w:t>
      </w:r>
    </w:p>
    <w:p w14:paraId="74CF2F32" w14:textId="77777777" w:rsidR="00776852" w:rsidRPr="00776852" w:rsidRDefault="00776852" w:rsidP="00776852">
      <w:pPr>
        <w:jc w:val="both"/>
        <w:rPr>
          <w:rFonts w:ascii="Courier New" w:hAnsi="Courier New" w:cs="Courier New"/>
        </w:rPr>
      </w:pPr>
      <w:r w:rsidRPr="00776852">
        <w:rPr>
          <w:rFonts w:ascii="Courier New" w:hAnsi="Courier New" w:cs="Courier New"/>
        </w:rPr>
        <w:t>a mezzo PEC.</w:t>
      </w:r>
    </w:p>
    <w:p w14:paraId="4B5289A6" w14:textId="758DA3B9" w:rsidR="00776852" w:rsidRPr="00776852" w:rsidRDefault="00776852" w:rsidP="00776852">
      <w:pPr>
        <w:pStyle w:val="Paragrafoelenco"/>
        <w:jc w:val="center"/>
        <w:rPr>
          <w:rFonts w:ascii="Courier New" w:hAnsi="Courier New" w:cs="Courier New"/>
          <w:b/>
          <w:bCs/>
        </w:rPr>
      </w:pPr>
      <w:r w:rsidRPr="00776852">
        <w:rPr>
          <w:rFonts w:ascii="Courier New" w:hAnsi="Courier New" w:cs="Courier New"/>
          <w:b/>
          <w:bCs/>
        </w:rPr>
        <w:t>ART. 2</w:t>
      </w:r>
      <w:r w:rsidR="00E80EFA">
        <w:rPr>
          <w:rFonts w:ascii="Courier New" w:hAnsi="Courier New" w:cs="Courier New"/>
          <w:b/>
          <w:bCs/>
        </w:rPr>
        <w:t>3</w:t>
      </w:r>
      <w:r w:rsidRPr="00776852">
        <w:rPr>
          <w:rFonts w:ascii="Courier New" w:hAnsi="Courier New" w:cs="Courier New"/>
          <w:b/>
          <w:bCs/>
        </w:rPr>
        <w:t xml:space="preserve"> – CLAUSOLE VESSATORIE</w:t>
      </w:r>
    </w:p>
    <w:p w14:paraId="4E4ED4B6" w14:textId="59164530" w:rsidR="00776852" w:rsidRPr="00776852" w:rsidRDefault="00776852" w:rsidP="00776852">
      <w:pPr>
        <w:jc w:val="both"/>
        <w:rPr>
          <w:rFonts w:ascii="Courier New" w:hAnsi="Courier New" w:cs="Courier New"/>
        </w:rPr>
      </w:pPr>
      <w:r w:rsidRPr="00776852">
        <w:rPr>
          <w:rFonts w:ascii="Courier New" w:hAnsi="Courier New" w:cs="Courier New"/>
        </w:rPr>
        <w:t>L’Appaltatore dichiara di aver preso esatta visione delle</w:t>
      </w:r>
      <w:r>
        <w:rPr>
          <w:rFonts w:ascii="Courier New" w:hAnsi="Courier New" w:cs="Courier New"/>
        </w:rPr>
        <w:t xml:space="preserve"> </w:t>
      </w:r>
      <w:r w:rsidRPr="00776852">
        <w:rPr>
          <w:rFonts w:ascii="Courier New" w:hAnsi="Courier New" w:cs="Courier New"/>
        </w:rPr>
        <w:t>clausole e delle condizioni di cui sopra, ed in particolare</w:t>
      </w:r>
      <w:r>
        <w:rPr>
          <w:rFonts w:ascii="Courier New" w:hAnsi="Courier New" w:cs="Courier New"/>
        </w:rPr>
        <w:t xml:space="preserve"> </w:t>
      </w:r>
      <w:r w:rsidRPr="00776852">
        <w:rPr>
          <w:rFonts w:ascii="Courier New" w:hAnsi="Courier New" w:cs="Courier New"/>
        </w:rPr>
        <w:t>delle condizioni di cui agli artt. 3 (Importo), 5 (Termini di</w:t>
      </w:r>
      <w:r>
        <w:rPr>
          <w:rFonts w:ascii="Courier New" w:hAnsi="Courier New" w:cs="Courier New"/>
        </w:rPr>
        <w:t xml:space="preserve"> </w:t>
      </w:r>
      <w:r w:rsidRPr="00776852">
        <w:rPr>
          <w:rFonts w:ascii="Courier New" w:hAnsi="Courier New" w:cs="Courier New"/>
        </w:rPr>
        <w:t>esecuzione), 5 (Luogo di consegna e penali, 7 (Responsabilità</w:t>
      </w:r>
      <w:r>
        <w:rPr>
          <w:rFonts w:ascii="Courier New" w:hAnsi="Courier New" w:cs="Courier New"/>
        </w:rPr>
        <w:t xml:space="preserve"> </w:t>
      </w:r>
      <w:r w:rsidRPr="00776852">
        <w:rPr>
          <w:rFonts w:ascii="Courier New" w:hAnsi="Courier New" w:cs="Courier New"/>
        </w:rPr>
        <w:t>dell’Appaltatore e obblighi specifici derivanti dal PNRR e PNC),</w:t>
      </w:r>
      <w:r>
        <w:rPr>
          <w:rFonts w:ascii="Courier New" w:hAnsi="Courier New" w:cs="Courier New"/>
        </w:rPr>
        <w:t xml:space="preserve"> </w:t>
      </w:r>
      <w:r w:rsidRPr="00776852">
        <w:rPr>
          <w:rFonts w:ascii="Courier New" w:hAnsi="Courier New" w:cs="Courier New"/>
        </w:rPr>
        <w:t>9 (Penali), 15 (Recesso dal contratto), 16 (Risoluzione del</w:t>
      </w:r>
      <w:r>
        <w:rPr>
          <w:rFonts w:ascii="Courier New" w:hAnsi="Courier New" w:cs="Courier New"/>
        </w:rPr>
        <w:t xml:space="preserve"> </w:t>
      </w:r>
      <w:r w:rsidRPr="00776852">
        <w:rPr>
          <w:rFonts w:ascii="Courier New" w:hAnsi="Courier New" w:cs="Courier New"/>
        </w:rPr>
        <w:t>contratto), 29 (Foro competente) del presente Contratto di</w:t>
      </w:r>
      <w:r w:rsidRPr="00776852">
        <w:t xml:space="preserve"> </w:t>
      </w:r>
      <w:r w:rsidRPr="00776852">
        <w:rPr>
          <w:rFonts w:ascii="Courier New" w:hAnsi="Courier New" w:cs="Courier New"/>
        </w:rPr>
        <w:t xml:space="preserve">appalto, le cui clausole - rilette ed approvate </w:t>
      </w:r>
      <w:r>
        <w:rPr>
          <w:rFonts w:ascii="Courier New" w:hAnsi="Courier New" w:cs="Courier New"/>
        </w:rPr>
        <w:t>–</w:t>
      </w:r>
      <w:r w:rsidRPr="00776852">
        <w:rPr>
          <w:rFonts w:ascii="Courier New" w:hAnsi="Courier New" w:cs="Courier New"/>
        </w:rPr>
        <w:t xml:space="preserve"> vengono</w:t>
      </w:r>
      <w:r>
        <w:rPr>
          <w:rFonts w:ascii="Courier New" w:hAnsi="Courier New" w:cs="Courier New"/>
        </w:rPr>
        <w:t xml:space="preserve"> </w:t>
      </w:r>
      <w:r w:rsidRPr="00776852">
        <w:rPr>
          <w:rFonts w:ascii="Courier New" w:hAnsi="Courier New" w:cs="Courier New"/>
        </w:rPr>
        <w:t>dall’Appaltatore accettate ad ogni conseguente effetto ed in</w:t>
      </w:r>
      <w:r>
        <w:rPr>
          <w:rFonts w:ascii="Courier New" w:hAnsi="Courier New" w:cs="Courier New"/>
        </w:rPr>
        <w:t xml:space="preserve"> </w:t>
      </w:r>
      <w:r w:rsidRPr="00776852">
        <w:rPr>
          <w:rFonts w:ascii="Courier New" w:hAnsi="Courier New" w:cs="Courier New"/>
        </w:rPr>
        <w:lastRenderedPageBreak/>
        <w:t>particolare ai sensi e agli effetti di cui all’art. 1341 e 1342</w:t>
      </w:r>
    </w:p>
    <w:p w14:paraId="336AF203" w14:textId="41432934" w:rsidR="001F0603" w:rsidRDefault="00776852" w:rsidP="00776852">
      <w:pPr>
        <w:pStyle w:val="Paragrafoelenco"/>
        <w:ind w:left="0"/>
        <w:jc w:val="both"/>
        <w:rPr>
          <w:rFonts w:ascii="Courier New" w:hAnsi="Courier New" w:cs="Courier New"/>
        </w:rPr>
      </w:pPr>
      <w:r w:rsidRPr="00776852">
        <w:rPr>
          <w:rFonts w:ascii="Courier New" w:hAnsi="Courier New" w:cs="Courier New"/>
        </w:rPr>
        <w:t>del Codice Civile.</w:t>
      </w:r>
    </w:p>
    <w:p w14:paraId="49DEBC6C" w14:textId="7B2F68D3" w:rsidR="00776852" w:rsidRDefault="00776852" w:rsidP="00776852">
      <w:pPr>
        <w:pStyle w:val="Paragrafoelenco"/>
        <w:ind w:left="0"/>
        <w:jc w:val="center"/>
        <w:rPr>
          <w:rFonts w:ascii="Courier New" w:hAnsi="Courier New" w:cs="Courier New"/>
          <w:b/>
          <w:bCs/>
        </w:rPr>
      </w:pPr>
      <w:r w:rsidRPr="00776852">
        <w:rPr>
          <w:rFonts w:ascii="Courier New" w:hAnsi="Courier New" w:cs="Courier New"/>
          <w:b/>
          <w:bCs/>
        </w:rPr>
        <w:t>ART. 2</w:t>
      </w:r>
      <w:r w:rsidR="00E80EFA">
        <w:rPr>
          <w:rFonts w:ascii="Courier New" w:hAnsi="Courier New" w:cs="Courier New"/>
          <w:b/>
          <w:bCs/>
        </w:rPr>
        <w:t>4</w:t>
      </w:r>
      <w:r w:rsidRPr="00776852">
        <w:rPr>
          <w:rFonts w:ascii="Courier New" w:hAnsi="Courier New" w:cs="Courier New"/>
          <w:b/>
          <w:bCs/>
        </w:rPr>
        <w:t xml:space="preserve"> – PAGAMENTI</w:t>
      </w:r>
    </w:p>
    <w:p w14:paraId="3C69D532" w14:textId="72E98E24" w:rsidR="00776852" w:rsidRDefault="00776852" w:rsidP="00776852">
      <w:pPr>
        <w:pStyle w:val="Paragrafoelenco"/>
        <w:ind w:left="0"/>
        <w:jc w:val="both"/>
        <w:rPr>
          <w:rFonts w:ascii="Courier New" w:hAnsi="Courier New" w:cs="Courier New"/>
        </w:rPr>
      </w:pPr>
      <w:r w:rsidRPr="00776852">
        <w:rPr>
          <w:rFonts w:ascii="Courier New" w:hAnsi="Courier New" w:cs="Courier New"/>
        </w:rPr>
        <w:t>Si rinvia all’art. 18 del capitolato tecnico e amministrativo.</w:t>
      </w:r>
    </w:p>
    <w:p w14:paraId="00796D25" w14:textId="556A886C" w:rsidR="00776852" w:rsidRDefault="00776852" w:rsidP="00776852">
      <w:pPr>
        <w:pStyle w:val="Paragrafoelenco"/>
        <w:jc w:val="center"/>
        <w:rPr>
          <w:rFonts w:ascii="Courier New" w:hAnsi="Courier New" w:cs="Courier New"/>
          <w:b/>
          <w:bCs/>
        </w:rPr>
      </w:pPr>
      <w:r w:rsidRPr="00776852">
        <w:rPr>
          <w:rFonts w:ascii="Courier New" w:hAnsi="Courier New" w:cs="Courier New"/>
          <w:b/>
          <w:bCs/>
        </w:rPr>
        <w:t>ART. 2</w:t>
      </w:r>
      <w:r w:rsidR="00E80EFA">
        <w:rPr>
          <w:rFonts w:ascii="Courier New" w:hAnsi="Courier New" w:cs="Courier New"/>
          <w:b/>
          <w:bCs/>
        </w:rPr>
        <w:t xml:space="preserve">5 </w:t>
      </w:r>
      <w:r w:rsidRPr="00776852">
        <w:rPr>
          <w:rFonts w:ascii="Courier New" w:hAnsi="Courier New" w:cs="Courier New"/>
          <w:b/>
          <w:bCs/>
        </w:rPr>
        <w:t>– REVISIONE PREZZI</w:t>
      </w:r>
    </w:p>
    <w:p w14:paraId="13029A1B" w14:textId="711CB3C0" w:rsidR="00776852" w:rsidRPr="00776852" w:rsidRDefault="00776852" w:rsidP="00776852">
      <w:pPr>
        <w:jc w:val="both"/>
        <w:rPr>
          <w:rFonts w:ascii="Courier New" w:hAnsi="Courier New" w:cs="Courier New"/>
        </w:rPr>
      </w:pPr>
      <w:r w:rsidRPr="00776852">
        <w:rPr>
          <w:rFonts w:ascii="Courier New" w:hAnsi="Courier New" w:cs="Courier New"/>
        </w:rPr>
        <w:t>Ai sensi dell’art. 1, comma 3, dell’Allegato II.2-bis del</w:t>
      </w:r>
      <w:r>
        <w:rPr>
          <w:rFonts w:ascii="Courier New" w:hAnsi="Courier New" w:cs="Courier New"/>
        </w:rPr>
        <w:t xml:space="preserve"> </w:t>
      </w:r>
      <w:r w:rsidRPr="00776852">
        <w:rPr>
          <w:rFonts w:ascii="Courier New" w:hAnsi="Courier New" w:cs="Courier New"/>
        </w:rPr>
        <w:t>Codice, trattandosi di fornitura non continuativa e/o periodica, e di durata stimata inferiore ad un anno, non è prevista alcuna clausola di revisione dei prezzi.</w:t>
      </w:r>
    </w:p>
    <w:p w14:paraId="7F5BD7DE" w14:textId="759F594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 xml:space="preserve">ART. </w:t>
      </w:r>
      <w:r w:rsidR="001F0603">
        <w:rPr>
          <w:rFonts w:ascii="Courier New" w:hAnsi="Courier New" w:cs="Courier New"/>
          <w:bCs/>
          <w:sz w:val="20"/>
          <w:u w:val="none"/>
        </w:rPr>
        <w:t>2</w:t>
      </w:r>
      <w:r w:rsidR="00E80EFA">
        <w:rPr>
          <w:rFonts w:ascii="Courier New" w:hAnsi="Courier New" w:cs="Courier New"/>
          <w:bCs/>
          <w:sz w:val="20"/>
          <w:u w:val="none"/>
        </w:rPr>
        <w:t>6</w:t>
      </w:r>
      <w:r w:rsidRPr="00C542BA">
        <w:rPr>
          <w:rFonts w:ascii="Courier New" w:hAnsi="Courier New" w:cs="Courier New"/>
          <w:bCs/>
          <w:sz w:val="20"/>
          <w:u w:val="none"/>
        </w:rPr>
        <w:t xml:space="preserve">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07F0987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 xml:space="preserve">ART. </w:t>
      </w:r>
      <w:r w:rsidR="00776852">
        <w:rPr>
          <w:rFonts w:ascii="Courier New" w:hAnsi="Courier New" w:cs="Courier New"/>
          <w:bCs/>
          <w:sz w:val="20"/>
          <w:u w:val="none"/>
        </w:rPr>
        <w:t>2</w:t>
      </w:r>
      <w:r w:rsidR="00E80EFA">
        <w:rPr>
          <w:rFonts w:ascii="Courier New" w:hAnsi="Courier New" w:cs="Courier New"/>
          <w:bCs/>
          <w:sz w:val="20"/>
          <w:u w:val="none"/>
        </w:rPr>
        <w:t>7</w:t>
      </w:r>
      <w:r w:rsidRPr="00C542BA">
        <w:rPr>
          <w:rFonts w:ascii="Courier New" w:hAnsi="Courier New" w:cs="Courier New"/>
          <w:bCs/>
          <w:sz w:val="20"/>
          <w:u w:val="none"/>
        </w:rPr>
        <w:t xml:space="preserve">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5D0EBDCF"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r w:rsidR="00A27D31">
              <w:rPr>
                <w:rFonts w:ascii="Courier New" w:hAnsi="Courier New" w:cs="Courier New"/>
              </w:rPr>
              <w:t>nome e COGNOME</w:t>
            </w:r>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71D3C" w14:textId="77777777" w:rsidR="000C4DB9" w:rsidRDefault="000C4DB9">
      <w:r>
        <w:separator/>
      </w:r>
    </w:p>
  </w:endnote>
  <w:endnote w:type="continuationSeparator" w:id="0">
    <w:p w14:paraId="3619E7FF" w14:textId="77777777" w:rsidR="000C4DB9" w:rsidRDefault="000C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B48B1" w14:textId="77777777" w:rsidR="000C4DB9" w:rsidRDefault="000C4DB9">
      <w:r>
        <w:separator/>
      </w:r>
    </w:p>
  </w:footnote>
  <w:footnote w:type="continuationSeparator" w:id="0">
    <w:p w14:paraId="2E8E80D3" w14:textId="77777777" w:rsidR="000C4DB9" w:rsidRDefault="000C4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631A"/>
    <w:rsid w:val="00030DB8"/>
    <w:rsid w:val="00046F00"/>
    <w:rsid w:val="0006444A"/>
    <w:rsid w:val="000711B4"/>
    <w:rsid w:val="000777DE"/>
    <w:rsid w:val="00077E67"/>
    <w:rsid w:val="00096FC9"/>
    <w:rsid w:val="000B12F0"/>
    <w:rsid w:val="000B683B"/>
    <w:rsid w:val="000B7C9C"/>
    <w:rsid w:val="000C4DB9"/>
    <w:rsid w:val="000D4AB5"/>
    <w:rsid w:val="000F10B6"/>
    <w:rsid w:val="00110E2A"/>
    <w:rsid w:val="00111196"/>
    <w:rsid w:val="00125E65"/>
    <w:rsid w:val="001336DF"/>
    <w:rsid w:val="00144D26"/>
    <w:rsid w:val="001454F5"/>
    <w:rsid w:val="00146914"/>
    <w:rsid w:val="0015511D"/>
    <w:rsid w:val="00170DE5"/>
    <w:rsid w:val="00183CC6"/>
    <w:rsid w:val="00197DE6"/>
    <w:rsid w:val="001A4216"/>
    <w:rsid w:val="001A49E7"/>
    <w:rsid w:val="001A74D2"/>
    <w:rsid w:val="001A7CCA"/>
    <w:rsid w:val="001B16FB"/>
    <w:rsid w:val="001B4D1A"/>
    <w:rsid w:val="001D7DA9"/>
    <w:rsid w:val="001F0603"/>
    <w:rsid w:val="00213058"/>
    <w:rsid w:val="00214948"/>
    <w:rsid w:val="00243005"/>
    <w:rsid w:val="00244FA0"/>
    <w:rsid w:val="00255A64"/>
    <w:rsid w:val="00255F1B"/>
    <w:rsid w:val="00260638"/>
    <w:rsid w:val="00276CD2"/>
    <w:rsid w:val="002779DD"/>
    <w:rsid w:val="00286D77"/>
    <w:rsid w:val="0029540F"/>
    <w:rsid w:val="002A26A4"/>
    <w:rsid w:val="002B7DFE"/>
    <w:rsid w:val="002D52F8"/>
    <w:rsid w:val="002D6B4A"/>
    <w:rsid w:val="00303316"/>
    <w:rsid w:val="00322E68"/>
    <w:rsid w:val="0032374A"/>
    <w:rsid w:val="00330750"/>
    <w:rsid w:val="0033456A"/>
    <w:rsid w:val="0035090C"/>
    <w:rsid w:val="00353AE3"/>
    <w:rsid w:val="00361EA9"/>
    <w:rsid w:val="00396740"/>
    <w:rsid w:val="003B5210"/>
    <w:rsid w:val="003C7D12"/>
    <w:rsid w:val="003E051E"/>
    <w:rsid w:val="003E0566"/>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0747"/>
    <w:rsid w:val="006449AA"/>
    <w:rsid w:val="0064680B"/>
    <w:rsid w:val="00654D10"/>
    <w:rsid w:val="0066384F"/>
    <w:rsid w:val="0066436A"/>
    <w:rsid w:val="0067381F"/>
    <w:rsid w:val="00675757"/>
    <w:rsid w:val="00692C2B"/>
    <w:rsid w:val="006F6D1F"/>
    <w:rsid w:val="006F6D3B"/>
    <w:rsid w:val="006F732E"/>
    <w:rsid w:val="00702366"/>
    <w:rsid w:val="00710C26"/>
    <w:rsid w:val="00712C53"/>
    <w:rsid w:val="00713C21"/>
    <w:rsid w:val="00713D34"/>
    <w:rsid w:val="007247A9"/>
    <w:rsid w:val="00730167"/>
    <w:rsid w:val="00747F7D"/>
    <w:rsid w:val="0076151B"/>
    <w:rsid w:val="0077094A"/>
    <w:rsid w:val="007757CC"/>
    <w:rsid w:val="00776852"/>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424A1"/>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27D31"/>
    <w:rsid w:val="00A450F3"/>
    <w:rsid w:val="00A4782B"/>
    <w:rsid w:val="00A62B07"/>
    <w:rsid w:val="00A73DA2"/>
    <w:rsid w:val="00A9065F"/>
    <w:rsid w:val="00A91583"/>
    <w:rsid w:val="00AA084F"/>
    <w:rsid w:val="00AA4218"/>
    <w:rsid w:val="00B078A4"/>
    <w:rsid w:val="00B1726F"/>
    <w:rsid w:val="00B275B6"/>
    <w:rsid w:val="00B50E32"/>
    <w:rsid w:val="00B5163D"/>
    <w:rsid w:val="00B74E3C"/>
    <w:rsid w:val="00B85FB1"/>
    <w:rsid w:val="00B91CD7"/>
    <w:rsid w:val="00B92A6A"/>
    <w:rsid w:val="00B94AE8"/>
    <w:rsid w:val="00BA0E77"/>
    <w:rsid w:val="00BA186A"/>
    <w:rsid w:val="00BA67A6"/>
    <w:rsid w:val="00BB7EF1"/>
    <w:rsid w:val="00BD3BA4"/>
    <w:rsid w:val="00BD4AC0"/>
    <w:rsid w:val="00BE4DBF"/>
    <w:rsid w:val="00C24F24"/>
    <w:rsid w:val="00C25EB5"/>
    <w:rsid w:val="00C33278"/>
    <w:rsid w:val="00C3681F"/>
    <w:rsid w:val="00C44622"/>
    <w:rsid w:val="00C542BA"/>
    <w:rsid w:val="00C560AE"/>
    <w:rsid w:val="00C57D9A"/>
    <w:rsid w:val="00C61FF5"/>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80EFA"/>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049C"/>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142</TotalTime>
  <Pages>20</Pages>
  <Words>3606</Words>
  <Characters>21727</Characters>
  <Application>Microsoft Office Word</Application>
  <DocSecurity>0</DocSecurity>
  <Lines>181</Lines>
  <Paragraphs>50</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25283</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Irene Magliozzi</cp:lastModifiedBy>
  <cp:revision>26</cp:revision>
  <cp:lastPrinted>2013-11-08T09:56:00Z</cp:lastPrinted>
  <dcterms:created xsi:type="dcterms:W3CDTF">2023-10-10T09:30:00Z</dcterms:created>
  <dcterms:modified xsi:type="dcterms:W3CDTF">2026-02-23T15:04:00Z</dcterms:modified>
</cp:coreProperties>
</file>